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2FD3" w14:textId="77777777" w:rsidR="005152C0" w:rsidRDefault="00CF0326">
      <w:pPr>
        <w:widowControl w:val="0"/>
        <w:spacing w:line="240" w:lineRule="auto"/>
        <w:ind w:left="0" w:hanging="2"/>
        <w:rPr>
          <w:b/>
        </w:rPr>
      </w:pPr>
      <w:r>
        <w:rPr>
          <w:b/>
        </w:rPr>
        <w:t>Universitatea „Lucian Blaga” din Sibiu</w:t>
      </w:r>
    </w:p>
    <w:p w14:paraId="76ACA20B" w14:textId="77777777" w:rsidR="005152C0" w:rsidRDefault="00CF0326">
      <w:pPr>
        <w:widowControl w:val="0"/>
        <w:spacing w:line="240" w:lineRule="auto"/>
        <w:ind w:left="0" w:hanging="2"/>
        <w:rPr>
          <w:b/>
        </w:rPr>
      </w:pPr>
      <w:r>
        <w:rPr>
          <w:b/>
        </w:rPr>
        <w:t>Facultatea de Ştiinţe Socio-Umane</w:t>
      </w:r>
    </w:p>
    <w:p w14:paraId="57D16B84" w14:textId="7BE11D7F" w:rsidR="005152C0" w:rsidRDefault="00CF0326">
      <w:pPr>
        <w:widowControl w:val="0"/>
        <w:spacing w:line="240" w:lineRule="auto"/>
        <w:ind w:left="0" w:hanging="2"/>
        <w:rPr>
          <w:b/>
        </w:rPr>
      </w:pPr>
      <w:bookmarkStart w:id="0" w:name="_heading=h.30j0zll" w:colFirst="0" w:colLast="0"/>
      <w:bookmarkEnd w:id="0"/>
      <w:r>
        <w:rPr>
          <w:b/>
        </w:rPr>
        <w:t>Program de studiu licenţă: Asistenţă Socială (AS)</w:t>
      </w:r>
    </w:p>
    <w:p w14:paraId="181699F9" w14:textId="77777777" w:rsidR="005152C0" w:rsidRDefault="00CF0326">
      <w:pPr>
        <w:widowControl w:val="0"/>
        <w:spacing w:line="240" w:lineRule="auto"/>
        <w:ind w:left="0" w:hanging="2"/>
        <w:rPr>
          <w:b/>
        </w:rPr>
      </w:pPr>
      <w:r>
        <w:rPr>
          <w:b/>
        </w:rPr>
        <w:t>Programe de studiu master: Asistența socială a grupurilor vulnerabile. Politici și strategii de intervenție (ASGV), Leadership şi management organizaţional (LMO), Selecţia şi gestiunea resurselor umane (SGRU)</w:t>
      </w:r>
    </w:p>
    <w:p w14:paraId="361D91F7" w14:textId="23D8516A" w:rsidR="005152C0" w:rsidRDefault="005152C0">
      <w:pPr>
        <w:pStyle w:val="Heading1"/>
        <w:keepNext w:val="0"/>
        <w:widowControl w:val="0"/>
        <w:spacing w:line="240" w:lineRule="auto"/>
        <w:ind w:left="0" w:hanging="2"/>
        <w:jc w:val="left"/>
        <w:rPr>
          <w:sz w:val="16"/>
          <w:szCs w:val="16"/>
        </w:rPr>
      </w:pPr>
      <w:bookmarkStart w:id="1" w:name="_heading=h.1qg38j8zv731" w:colFirst="0" w:colLast="0"/>
      <w:bookmarkEnd w:id="1"/>
    </w:p>
    <w:p w14:paraId="3CB80D40" w14:textId="492E5B1A" w:rsidR="00F15C47" w:rsidRDefault="00F15C47" w:rsidP="00F15C47">
      <w:pPr>
        <w:ind w:left="0" w:hanging="2"/>
      </w:pPr>
    </w:p>
    <w:p w14:paraId="1269C765" w14:textId="77777777" w:rsidR="00F15C47" w:rsidRPr="00F15C47" w:rsidRDefault="00F15C47" w:rsidP="00F15C47">
      <w:pPr>
        <w:pStyle w:val="Normal1"/>
        <w:rPr>
          <w:lang w:eastAsia="ro-RO"/>
        </w:rPr>
      </w:pPr>
    </w:p>
    <w:p w14:paraId="62B69BB1" w14:textId="57F3C182" w:rsidR="005152C0" w:rsidRDefault="00CF0326">
      <w:pPr>
        <w:pStyle w:val="Heading1"/>
        <w:keepNext w:val="0"/>
        <w:widowControl w:val="0"/>
        <w:spacing w:line="240" w:lineRule="auto"/>
        <w:ind w:left="1" w:hanging="3"/>
        <w:rPr>
          <w:sz w:val="32"/>
          <w:szCs w:val="32"/>
        </w:rPr>
      </w:pPr>
      <w:bookmarkStart w:id="2" w:name="_heading=h.w80tqt11unsd" w:colFirst="0" w:colLast="0"/>
      <w:bookmarkEnd w:id="2"/>
      <w:r>
        <w:rPr>
          <w:sz w:val="32"/>
          <w:szCs w:val="32"/>
        </w:rPr>
        <w:t>PROGRAMARE COLOCVII ŞI EXAMENE SEMESTRUL II - ANI TERMINALI - MAI 202</w:t>
      </w:r>
      <w:r w:rsidR="009F745F">
        <w:rPr>
          <w:sz w:val="32"/>
          <w:szCs w:val="32"/>
        </w:rPr>
        <w:t>6</w:t>
      </w:r>
    </w:p>
    <w:p w14:paraId="3D538BFE" w14:textId="77777777" w:rsidR="00F15C47" w:rsidRPr="00F15C47" w:rsidRDefault="00F15C47" w:rsidP="00F15C47">
      <w:pPr>
        <w:ind w:left="0" w:hanging="2"/>
      </w:pPr>
    </w:p>
    <w:p w14:paraId="4BF81580" w14:textId="1B285892" w:rsidR="005152C0" w:rsidRDefault="00CF0326">
      <w:pPr>
        <w:widowControl w:val="0"/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Perioada </w:t>
      </w:r>
      <w:r w:rsidR="009F745F">
        <w:rPr>
          <w:b/>
        </w:rPr>
        <w:t xml:space="preserve">colocvii și </w:t>
      </w:r>
      <w:r>
        <w:rPr>
          <w:b/>
        </w:rPr>
        <w:t>examene: 1</w:t>
      </w:r>
      <w:r w:rsidR="009F745F">
        <w:rPr>
          <w:b/>
        </w:rPr>
        <w:t>8</w:t>
      </w:r>
      <w:r>
        <w:rPr>
          <w:b/>
        </w:rPr>
        <w:t>.05.202</w:t>
      </w:r>
      <w:r w:rsidR="009F745F">
        <w:rPr>
          <w:b/>
        </w:rPr>
        <w:t>6</w:t>
      </w:r>
      <w:r>
        <w:rPr>
          <w:b/>
        </w:rPr>
        <w:t xml:space="preserve"> - </w:t>
      </w:r>
      <w:r w:rsidR="009F745F">
        <w:rPr>
          <w:b/>
        </w:rPr>
        <w:t>31</w:t>
      </w:r>
      <w:r>
        <w:rPr>
          <w:b/>
        </w:rPr>
        <w:t>.05.202</w:t>
      </w:r>
      <w:r w:rsidR="009F745F">
        <w:rPr>
          <w:b/>
        </w:rPr>
        <w:t>6</w:t>
      </w:r>
    </w:p>
    <w:p w14:paraId="075DBFF9" w14:textId="06359BC2" w:rsidR="005152C0" w:rsidRDefault="005152C0">
      <w:pPr>
        <w:widowControl w:val="0"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51A51673" w14:textId="77777777" w:rsidR="00F15C47" w:rsidRPr="00F15C47" w:rsidRDefault="00F15C47" w:rsidP="00F15C47">
      <w:pPr>
        <w:pStyle w:val="Normal1"/>
        <w:rPr>
          <w:lang w:eastAsia="ro-RO"/>
        </w:rPr>
      </w:pPr>
    </w:p>
    <w:tbl>
      <w:tblPr>
        <w:tblStyle w:val="a1"/>
        <w:tblW w:w="137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652"/>
        <w:gridCol w:w="990"/>
        <w:gridCol w:w="4230"/>
        <w:gridCol w:w="2520"/>
        <w:gridCol w:w="720"/>
        <w:gridCol w:w="1350"/>
        <w:gridCol w:w="810"/>
        <w:gridCol w:w="1800"/>
      </w:tblGrid>
      <w:tr w:rsidR="005152C0" w14:paraId="547E4B01" w14:textId="77777777" w:rsidTr="00044B8C">
        <w:trPr>
          <w:trHeight w:val="579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5939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An</w:t>
            </w:r>
          </w:p>
        </w:tc>
        <w:tc>
          <w:tcPr>
            <w:tcW w:w="6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A829" w14:textId="57B1EF29" w:rsidR="009F745F" w:rsidRDefault="00CF0326" w:rsidP="009F745F">
            <w:pPr>
              <w:widowControl w:val="0"/>
              <w:spacing w:line="240" w:lineRule="auto"/>
              <w:ind w:left="0" w:hanging="2"/>
              <w:jc w:val="center"/>
            </w:pPr>
            <w:r>
              <w:t>Gr</w:t>
            </w:r>
            <w:r w:rsidR="009F745F">
              <w:t>.</w:t>
            </w:r>
          </w:p>
          <w:p w14:paraId="32091F89" w14:textId="0CA3FB5F" w:rsidR="005152C0" w:rsidRDefault="005152C0">
            <w:pPr>
              <w:widowControl w:val="0"/>
              <w:spacing w:line="240" w:lineRule="auto"/>
              <w:ind w:left="0" w:hanging="2"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A12A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Specia- lizarea</w:t>
            </w: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8C4C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Disciplina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F062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Cadru didactic</w:t>
            </w:r>
          </w:p>
          <w:p w14:paraId="02DEE953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(titular şi asistent)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C33C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E/C*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A379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Data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3F29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Ora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D872" w14:textId="77777777" w:rsidR="005152C0" w:rsidRDefault="00CF0326">
            <w:pPr>
              <w:widowControl w:val="0"/>
              <w:spacing w:line="240" w:lineRule="auto"/>
              <w:ind w:left="0" w:hanging="2"/>
              <w:jc w:val="center"/>
            </w:pPr>
            <w:r>
              <w:t>Sala</w:t>
            </w:r>
          </w:p>
        </w:tc>
      </w:tr>
      <w:tr w:rsidR="009635F6" w14:paraId="75C5B6CB" w14:textId="77777777" w:rsidTr="00044B8C">
        <w:trPr>
          <w:trHeight w:val="351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2AFF9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5BE33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E5CBC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8403C" w14:textId="77777777" w:rsidR="009635F6" w:rsidRPr="00906217" w:rsidRDefault="009635F6" w:rsidP="002715FB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Managementul programelor şi proiectelor în domeniul asistenţei sociale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51085" w14:textId="77777777" w:rsidR="009635F6" w:rsidRPr="00906217" w:rsidRDefault="009635F6" w:rsidP="009635F6">
            <w:pPr>
              <w:spacing w:line="240" w:lineRule="auto"/>
              <w:ind w:left="0" w:hanging="2"/>
              <w:rPr>
                <w:bCs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Bejenaru Anca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7862C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3273E" w14:textId="77777777" w:rsidR="009635F6" w:rsidRPr="00AD3AEE" w:rsidRDefault="009635F6" w:rsidP="002715FB">
            <w:pPr>
              <w:widowControl w:val="0"/>
              <w:spacing w:line="240" w:lineRule="auto"/>
              <w:ind w:left="0" w:hanging="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18.05.2026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54686" w14:textId="77777777" w:rsidR="009635F6" w:rsidRPr="00860489" w:rsidRDefault="009635F6" w:rsidP="002715FB">
            <w:pPr>
              <w:widowControl w:val="0"/>
              <w:spacing w:line="240" w:lineRule="auto"/>
              <w:ind w:left="0" w:hanging="2"/>
              <w:jc w:val="center"/>
              <w:rPr>
                <w:bCs/>
              </w:rPr>
            </w:pPr>
            <w:r>
              <w:t>9.00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F43B9" w14:textId="77777777" w:rsidR="009635F6" w:rsidRPr="00AD3AEE" w:rsidRDefault="009635F6" w:rsidP="002715FB">
            <w:pPr>
              <w:widowControl w:val="0"/>
              <w:spacing w:line="240" w:lineRule="auto"/>
              <w:ind w:left="0" w:hanging="2"/>
              <w:rPr>
                <w:bCs/>
              </w:rPr>
            </w:pPr>
            <w:r>
              <w:t>Online</w:t>
            </w:r>
          </w:p>
        </w:tc>
      </w:tr>
      <w:tr w:rsidR="009635F6" w14:paraId="09EDF95C" w14:textId="77777777" w:rsidTr="00044B8C">
        <w:trPr>
          <w:trHeight w:val="333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2787E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53F3C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7A2E2" w14:textId="77777777" w:rsidR="009635F6" w:rsidRDefault="009635F6" w:rsidP="009635F6">
            <w:pPr>
              <w:pStyle w:val="Heading4"/>
              <w:keepNext w:val="0"/>
              <w:widowControl w:val="0"/>
              <w:spacing w:line="240" w:lineRule="auto"/>
              <w:ind w:left="0" w:hanging="2"/>
              <w:rPr>
                <w:sz w:val="24"/>
                <w:szCs w:val="24"/>
              </w:rPr>
            </w:pPr>
            <w:bookmarkStart w:id="3" w:name="_heading=h.zb3t99w7cpf0" w:colFirst="0" w:colLast="0"/>
            <w:bookmarkEnd w:id="3"/>
            <w:r>
              <w:rPr>
                <w:sz w:val="24"/>
                <w:szCs w:val="24"/>
              </w:rPr>
              <w:t>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099E1" w14:textId="77777777" w:rsidR="009635F6" w:rsidRPr="00906217" w:rsidRDefault="009635F6" w:rsidP="009635F6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Antropologie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C4E83" w14:textId="77777777" w:rsidR="009635F6" w:rsidRPr="00D9004A" w:rsidRDefault="009635F6" w:rsidP="009635F6">
            <w:pPr>
              <w:spacing w:line="240" w:lineRule="auto"/>
              <w:ind w:left="0" w:hanging="2"/>
            </w:pPr>
            <w:r w:rsidRPr="00906217">
              <w:rPr>
                <w:sz w:val="22"/>
                <w:szCs w:val="22"/>
              </w:rPr>
              <w:t>Pavelescu Amalia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CE882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092E1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19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F7870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11.20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C2B18" w14:textId="77777777" w:rsidR="009635F6" w:rsidRDefault="009635F6" w:rsidP="009635F6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</w:t>
            </w:r>
            <w:r>
              <w:rPr>
                <w:bCs/>
              </w:rPr>
              <w:t>P</w:t>
            </w:r>
            <w:r w:rsidRPr="00AD3AEE">
              <w:rPr>
                <w:bCs/>
              </w:rPr>
              <w:t>0</w:t>
            </w:r>
            <w:r>
              <w:rPr>
                <w:bCs/>
              </w:rPr>
              <w:t>3</w:t>
            </w:r>
          </w:p>
        </w:tc>
      </w:tr>
      <w:tr w:rsidR="009635F6" w14:paraId="1A11EE82" w14:textId="77777777" w:rsidTr="00044B8C">
        <w:trPr>
          <w:trHeight w:val="351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3F666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04E78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F19E7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17143" w14:textId="77777777" w:rsidR="009635F6" w:rsidRPr="00906217" w:rsidRDefault="009635F6" w:rsidP="002715FB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Politica ocupării forței de muncă</w:t>
            </w:r>
            <w:r w:rsidRPr="00906217">
              <w:rPr>
                <w:bCs/>
                <w:sz w:val="22"/>
                <w:szCs w:val="22"/>
              </w:rPr>
              <w:t xml:space="preserve"> </w:t>
            </w:r>
            <w:r w:rsidRPr="00906217">
              <w:rPr>
                <w:sz w:val="22"/>
                <w:szCs w:val="22"/>
              </w:rPr>
              <w:t>(opţional 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2CF9C" w14:textId="77777777" w:rsidR="009635F6" w:rsidRPr="00930B13" w:rsidRDefault="009635F6" w:rsidP="002715FB">
            <w:pPr>
              <w:pStyle w:val="Normal1"/>
              <w:rPr>
                <w:lang w:eastAsia="ro-RO"/>
              </w:rPr>
            </w:pPr>
            <w:r>
              <w:rPr>
                <w:lang w:eastAsia="ro-RO"/>
              </w:rPr>
              <w:t>Lup Oana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37D52" w14:textId="77777777" w:rsidR="009635F6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B90FA" w14:textId="77777777" w:rsidR="009635F6" w:rsidRPr="00AD3AEE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20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586A9" w14:textId="77777777" w:rsidR="009635F6" w:rsidRPr="00860489" w:rsidRDefault="009635F6" w:rsidP="002715FB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BD1F1" w14:textId="77777777" w:rsidR="009635F6" w:rsidRPr="00AD3AEE" w:rsidRDefault="009635F6" w:rsidP="002715FB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5</w:t>
            </w:r>
          </w:p>
        </w:tc>
      </w:tr>
      <w:tr w:rsidR="009635F6" w14:paraId="66573615" w14:textId="77777777" w:rsidTr="00044B8C">
        <w:trPr>
          <w:trHeight w:val="576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7B08B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C8AA2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F1CEC" w14:textId="77777777" w:rsidR="009635F6" w:rsidRDefault="009635F6" w:rsidP="009635F6">
            <w:pPr>
              <w:pStyle w:val="Heading4"/>
              <w:keepNext w:val="0"/>
              <w:widowControl w:val="0"/>
              <w:spacing w:line="240" w:lineRule="auto"/>
              <w:ind w:left="0" w:hanging="2"/>
              <w:rPr>
                <w:sz w:val="24"/>
                <w:szCs w:val="24"/>
              </w:rPr>
            </w:pPr>
            <w:bookmarkStart w:id="4" w:name="_heading=h.46jk2z3mu0mk" w:colFirst="0" w:colLast="0"/>
            <w:bookmarkEnd w:id="4"/>
            <w:r>
              <w:rPr>
                <w:sz w:val="24"/>
                <w:szCs w:val="24"/>
              </w:rPr>
              <w:t>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59327" w14:textId="77777777" w:rsidR="009635F6" w:rsidRPr="00906217" w:rsidRDefault="009635F6" w:rsidP="009635F6">
            <w:pPr>
              <w:pStyle w:val="Heading6"/>
              <w:keepNext w:val="0"/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bookmarkStart w:id="5" w:name="_heading=h.dhueez3k1zm7" w:colFirst="0" w:colLast="0"/>
            <w:bookmarkEnd w:id="5"/>
            <w:r w:rsidRPr="00906217">
              <w:rPr>
                <w:sz w:val="22"/>
                <w:szCs w:val="22"/>
              </w:rPr>
              <w:t>Asistenţa şi integrarea socială a persoanelor cu dizabilităţi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B1E19" w14:textId="77777777" w:rsidR="009635F6" w:rsidRPr="00906217" w:rsidRDefault="009635F6" w:rsidP="009635F6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Rădăcină Oana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EAA9C" w14:textId="77777777" w:rsidR="009635F6" w:rsidRDefault="009635F6" w:rsidP="009635F6">
            <w:pPr>
              <w:pStyle w:val="Heading4"/>
              <w:keepNext w:val="0"/>
              <w:widowControl w:val="0"/>
              <w:spacing w:line="240" w:lineRule="auto"/>
              <w:ind w:left="0" w:hanging="2"/>
              <w:rPr>
                <w:sz w:val="24"/>
                <w:szCs w:val="24"/>
              </w:rPr>
            </w:pPr>
            <w:bookmarkStart w:id="6" w:name="_heading=h.e5koc59nh168" w:colFirst="0" w:colLast="0"/>
            <w:bookmarkEnd w:id="6"/>
            <w:r>
              <w:rPr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CA29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21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F562B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14.40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99BB5" w14:textId="77777777" w:rsidR="009635F6" w:rsidRDefault="009635F6" w:rsidP="009635F6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7</w:t>
            </w:r>
          </w:p>
        </w:tc>
      </w:tr>
      <w:tr w:rsidR="009635F6" w14:paraId="200D78AA" w14:textId="77777777" w:rsidTr="00044B8C">
        <w:trPr>
          <w:trHeight w:val="243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2C0D6" w14:textId="77777777" w:rsidR="009635F6" w:rsidRDefault="009635F6" w:rsidP="00906217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C9939" w14:textId="77777777" w:rsidR="009635F6" w:rsidRDefault="009635F6" w:rsidP="00906217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F047C" w14:textId="77777777" w:rsidR="009635F6" w:rsidRDefault="009635F6" w:rsidP="00906217">
            <w:pPr>
              <w:widowControl w:val="0"/>
              <w:spacing w:line="240" w:lineRule="auto"/>
              <w:ind w:left="0" w:hanging="2"/>
              <w:jc w:val="center"/>
            </w:pPr>
            <w:r>
              <w:t>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BEEA7" w14:textId="77777777" w:rsidR="009635F6" w:rsidRPr="00906217" w:rsidRDefault="009635F6" w:rsidP="00906217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Laborator pentru elaborarea lucrării de licenţă (2)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3BD5" w14:textId="0AC3639F" w:rsidR="009635F6" w:rsidRPr="009764C1" w:rsidRDefault="009635F6" w:rsidP="009764C1">
            <w:pPr>
              <w:pStyle w:val="Normal1"/>
              <w:rPr>
                <w:lang w:eastAsia="ro-RO"/>
              </w:rPr>
            </w:pPr>
            <w:r w:rsidRPr="002A2700">
              <w:rPr>
                <w:sz w:val="20"/>
                <w:szCs w:val="20"/>
              </w:rPr>
              <w:t>Bobic</w:t>
            </w:r>
            <w:r w:rsidR="00044B8C">
              <w:rPr>
                <w:sz w:val="20"/>
                <w:szCs w:val="20"/>
              </w:rPr>
              <w:t xml:space="preserve"> Viorica,</w:t>
            </w:r>
            <w:r w:rsidRPr="002A2700">
              <w:rPr>
                <w:sz w:val="20"/>
                <w:szCs w:val="20"/>
              </w:rPr>
              <w:t xml:space="preserve"> Bejenaru, Corman, Popa</w:t>
            </w:r>
            <w:r>
              <w:rPr>
                <w:sz w:val="20"/>
                <w:szCs w:val="20"/>
              </w:rPr>
              <w:t xml:space="preserve"> A.</w:t>
            </w:r>
            <w:r w:rsidRPr="002A27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Rădăcină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738F1" w14:textId="77777777" w:rsidR="009635F6" w:rsidRDefault="009635F6" w:rsidP="00906217">
            <w:pPr>
              <w:widowControl w:val="0"/>
              <w:spacing w:line="240" w:lineRule="auto"/>
              <w:ind w:left="0" w:hanging="2"/>
              <w:jc w:val="center"/>
            </w:pPr>
            <w: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031DE" w14:textId="77777777" w:rsidR="009635F6" w:rsidRPr="00AD3AEE" w:rsidRDefault="009635F6" w:rsidP="00906217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22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5F3F5" w14:textId="77777777" w:rsidR="009635F6" w:rsidRPr="00860489" w:rsidRDefault="009635F6" w:rsidP="00906217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9.40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CBD78" w14:textId="77777777" w:rsidR="009635F6" w:rsidRPr="00AD3AEE" w:rsidRDefault="009635F6" w:rsidP="00906217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6</w:t>
            </w:r>
          </w:p>
        </w:tc>
      </w:tr>
      <w:tr w:rsidR="009635F6" w14:paraId="749C3145" w14:textId="77777777" w:rsidTr="00044B8C">
        <w:trPr>
          <w:trHeight w:val="333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AE3F4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7EB72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04C27" w14:textId="77777777" w:rsidR="009635F6" w:rsidRDefault="009635F6" w:rsidP="009635F6">
            <w:pPr>
              <w:pStyle w:val="Heading4"/>
              <w:keepNext w:val="0"/>
              <w:widowControl w:val="0"/>
              <w:spacing w:line="240" w:lineRule="auto"/>
              <w:ind w:left="0" w:hanging="2"/>
              <w:rPr>
                <w:sz w:val="24"/>
                <w:szCs w:val="24"/>
              </w:rPr>
            </w:pPr>
            <w:bookmarkStart w:id="7" w:name="_heading=h.r3r6kos1xr2b" w:colFirst="0" w:colLast="0"/>
            <w:bookmarkEnd w:id="7"/>
            <w:r>
              <w:rPr>
                <w:sz w:val="24"/>
                <w:szCs w:val="24"/>
              </w:rPr>
              <w:t>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668E8" w14:textId="77777777" w:rsidR="009635F6" w:rsidRPr="00906217" w:rsidRDefault="009635F6" w:rsidP="009635F6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Asistenţa socială a persoanelor vârstnice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3661F" w14:textId="77777777" w:rsidR="009635F6" w:rsidRPr="00906217" w:rsidRDefault="009635F6" w:rsidP="009635F6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Corman Sorina</w:t>
            </w:r>
          </w:p>
          <w:p w14:paraId="625184EF" w14:textId="77777777" w:rsidR="009635F6" w:rsidRPr="00906217" w:rsidRDefault="009635F6" w:rsidP="009635F6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Zamfirescu-Mareș Dana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59E36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37235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26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12702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243B5" w14:textId="77777777" w:rsidR="009635F6" w:rsidRDefault="009635F6" w:rsidP="009635F6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3</w:t>
            </w:r>
          </w:p>
        </w:tc>
      </w:tr>
      <w:tr w:rsidR="009635F6" w14:paraId="4B5EFD34" w14:textId="77777777" w:rsidTr="00044B8C">
        <w:trPr>
          <w:trHeight w:val="4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B1EF4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F3CFF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3F1FA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700E0" w14:textId="77777777" w:rsidR="009635F6" w:rsidRPr="00906217" w:rsidRDefault="009635F6" w:rsidP="009635F6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Asistenţa şi integrarea socială a persoanelor abuzate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97149" w14:textId="77777777" w:rsidR="009635F6" w:rsidRDefault="009635F6" w:rsidP="009635F6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Bobic Viorica</w:t>
            </w:r>
          </w:p>
          <w:p w14:paraId="112BC42E" w14:textId="77777777" w:rsidR="009635F6" w:rsidRPr="002A58DD" w:rsidRDefault="009635F6" w:rsidP="009635F6">
            <w:pPr>
              <w:pStyle w:val="Normal1"/>
              <w:rPr>
                <w:lang w:eastAsia="ro-RO"/>
              </w:rPr>
            </w:pPr>
            <w:r>
              <w:rPr>
                <w:lang w:eastAsia="ro-RO"/>
              </w:rPr>
              <w:t>Rădăcină Oana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1D733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9AC19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27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C1C7C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13.00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DC658" w14:textId="77777777" w:rsidR="009635F6" w:rsidRDefault="009635F6" w:rsidP="009635F6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3</w:t>
            </w:r>
          </w:p>
        </w:tc>
      </w:tr>
      <w:tr w:rsidR="009635F6" w14:paraId="119BBE7E" w14:textId="77777777" w:rsidTr="00044B8C">
        <w:trPr>
          <w:trHeight w:val="576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8890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7B988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5593E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D7A44" w14:textId="77777777" w:rsidR="009635F6" w:rsidRPr="00906217" w:rsidRDefault="009635F6" w:rsidP="009635F6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Asistența socială a persoanelor cu boli cronice şi HIV/SIDA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834E8" w14:textId="77777777" w:rsidR="009635F6" w:rsidRPr="002A58DD" w:rsidRDefault="009635F6" w:rsidP="009635F6">
            <w:pPr>
              <w:widowControl w:val="0"/>
              <w:spacing w:line="240" w:lineRule="auto"/>
              <w:ind w:left="0" w:hanging="2"/>
            </w:pPr>
            <w:r w:rsidRPr="00906217">
              <w:rPr>
                <w:sz w:val="22"/>
                <w:szCs w:val="22"/>
              </w:rPr>
              <w:t>Bobic Viorica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27696" w14:textId="77777777" w:rsidR="009635F6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C04DB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28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2E70F" w14:textId="77777777" w:rsidR="009635F6" w:rsidRPr="00860489" w:rsidRDefault="009635F6" w:rsidP="009635F6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9.40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6D5FB" w14:textId="77777777" w:rsidR="009635F6" w:rsidRDefault="009635F6" w:rsidP="009635F6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</w:t>
            </w:r>
            <w:r>
              <w:rPr>
                <w:bCs/>
              </w:rPr>
              <w:t>205</w:t>
            </w:r>
          </w:p>
        </w:tc>
      </w:tr>
      <w:tr w:rsidR="0040786D" w14:paraId="54DC28D2" w14:textId="77777777" w:rsidTr="0040786D">
        <w:trPr>
          <w:trHeight w:val="323"/>
        </w:trPr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03F7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CEE6C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3A151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ASGV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07279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Îmbătrânire şi viaţă de familie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461D4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Pavelescu Amalia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9BBA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029D7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1FDD6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16.</w:t>
            </w:r>
            <w:r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3E7AF" w14:textId="77777777" w:rsidR="0040786D" w:rsidRDefault="0040786D" w:rsidP="0040786D">
            <w:pPr>
              <w:widowControl w:val="0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8</w:t>
            </w:r>
          </w:p>
        </w:tc>
      </w:tr>
      <w:tr w:rsidR="0040786D" w14:paraId="21AFD844" w14:textId="77777777" w:rsidTr="0040786D">
        <w:trPr>
          <w:trHeight w:val="3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6F10F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lastRenderedPageBreak/>
              <w:t>II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A8E17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9C054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ASGV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4244B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151409">
              <w:t xml:space="preserve">Asistenţa socială a </w:t>
            </w:r>
            <w:r>
              <w:t>persoanelor cu dizabilități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1198D" w14:textId="77777777" w:rsidR="0040786D" w:rsidRPr="00906217" w:rsidRDefault="0040786D" w:rsidP="0040786D">
            <w:pPr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bCs/>
              </w:rPr>
              <w:t>Rădăcină Oana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E1AED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BD4BB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19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CF395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</w:t>
            </w:r>
            <w:r>
              <w:rPr>
                <w:bCs/>
              </w:rPr>
              <w:t>6</w:t>
            </w:r>
            <w:r>
              <w:rPr>
                <w:bCs/>
              </w:rPr>
              <w:t>.</w:t>
            </w:r>
            <w:r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7950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8</w:t>
            </w:r>
          </w:p>
        </w:tc>
        <w:bookmarkStart w:id="8" w:name="_GoBack"/>
        <w:bookmarkEnd w:id="8"/>
      </w:tr>
      <w:tr w:rsidR="0040786D" w14:paraId="18A9E972" w14:textId="77777777" w:rsidTr="0040786D">
        <w:trPr>
          <w:trHeight w:val="498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87940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07034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D60B8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ASGV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446EA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Asistenţa socială a persoanelor cu boli cronice şi terminale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15134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Bobic Viorica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51BB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45368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20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08B29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18.00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75739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3</w:t>
            </w:r>
          </w:p>
        </w:tc>
      </w:tr>
      <w:tr w:rsidR="0040786D" w14:paraId="0210F1FF" w14:textId="77777777" w:rsidTr="00044B8C">
        <w:trPr>
          <w:trHeight w:val="61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D75AF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8880E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82D86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ASGV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71624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Practică în vederea elaborării lucrării de disertaţie. Etică şi integritate academică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94036" w14:textId="77777777" w:rsidR="0040786D" w:rsidRDefault="0040786D" w:rsidP="0040786D">
            <w:pPr>
              <w:widowControl w:val="0"/>
              <w:spacing w:line="240" w:lineRule="auto"/>
              <w:ind w:left="0" w:hanging="2"/>
              <w:rPr>
                <w:bCs/>
              </w:rPr>
            </w:pPr>
            <w:r>
              <w:rPr>
                <w:bCs/>
              </w:rPr>
              <w:t xml:space="preserve">Vlase Ionela, </w:t>
            </w:r>
          </w:p>
          <w:p w14:paraId="32E14F5B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Cs/>
              </w:rPr>
              <w:t xml:space="preserve">Bejenaru, Bobic, Corman, Morândău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E1394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1CD1D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2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69BCA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18.00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36E71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8</w:t>
            </w:r>
          </w:p>
        </w:tc>
      </w:tr>
      <w:tr w:rsidR="0040786D" w14:paraId="29D1E92C" w14:textId="77777777" w:rsidTr="00044B8C">
        <w:trPr>
          <w:trHeight w:val="48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CCBB1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EF34F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8E569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LMO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5A59B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Dezvoltare organizaţională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EECD5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Pogan Livia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08E7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77B1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18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D97B1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16.30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14BB3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3</w:t>
            </w:r>
          </w:p>
        </w:tc>
      </w:tr>
      <w:tr w:rsidR="0040786D" w14:paraId="09AA99F2" w14:textId="77777777" w:rsidTr="00044B8C">
        <w:trPr>
          <w:trHeight w:val="48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AF9F9" w14:textId="77777777" w:rsidR="0040786D" w:rsidRDefault="0040786D" w:rsidP="0040786D">
            <w:pPr>
              <w:widowControl w:val="0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4C01D" w14:textId="77777777" w:rsidR="0040786D" w:rsidRDefault="0040786D" w:rsidP="0040786D">
            <w:pPr>
              <w:widowControl w:val="0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AFFB7" w14:textId="77777777" w:rsidR="0040786D" w:rsidRDefault="0040786D" w:rsidP="0040786D">
            <w:pPr>
              <w:widowControl w:val="0"/>
              <w:ind w:left="0" w:hanging="2"/>
              <w:jc w:val="center"/>
            </w:pPr>
            <w:r>
              <w:t>LMO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0C79B" w14:textId="77777777" w:rsidR="0040786D" w:rsidRPr="00906217" w:rsidRDefault="0040786D" w:rsidP="0040786D">
            <w:pPr>
              <w:widowControl w:val="0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Metode şi instrumente de management organizaţional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63AA9" w14:textId="77777777" w:rsidR="0040786D" w:rsidRPr="00906217" w:rsidRDefault="0040786D" w:rsidP="0040786D">
            <w:pPr>
              <w:widowControl w:val="0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Dumitraşcu Dănuţ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530F5" w14:textId="77777777" w:rsidR="0040786D" w:rsidRDefault="0040786D" w:rsidP="0040786D">
            <w:pPr>
              <w:widowControl w:val="0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41B1C" w14:textId="77777777" w:rsidR="0040786D" w:rsidRPr="00860489" w:rsidRDefault="0040786D" w:rsidP="0040786D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20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0B2C6" w14:textId="77777777" w:rsidR="0040786D" w:rsidRPr="00860489" w:rsidRDefault="0040786D" w:rsidP="0040786D">
            <w:pPr>
              <w:widowControl w:val="0"/>
              <w:ind w:left="0" w:hanging="2"/>
              <w:jc w:val="center"/>
            </w:pPr>
            <w:r>
              <w:rPr>
                <w:bCs/>
              </w:rPr>
              <w:t>18.00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73936" w14:textId="77777777" w:rsidR="0040786D" w:rsidRDefault="0040786D" w:rsidP="0040786D">
            <w:pPr>
              <w:widowControl w:val="0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5</w:t>
            </w:r>
          </w:p>
        </w:tc>
      </w:tr>
      <w:tr w:rsidR="0040786D" w14:paraId="46CFA9CD" w14:textId="77777777" w:rsidTr="00044B8C">
        <w:trPr>
          <w:trHeight w:val="48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09DC5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18BFE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4922C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LMO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88869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Conflict, negociere şi mediere în organizaţii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6099A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ilcu Marius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B0A2D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220C9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25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0A0F4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B73A1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5</w:t>
            </w:r>
          </w:p>
        </w:tc>
      </w:tr>
      <w:tr w:rsidR="0040786D" w14:paraId="4429B416" w14:textId="77777777" w:rsidTr="00044B8C">
        <w:trPr>
          <w:trHeight w:val="828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1EDCC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C7A28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7429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LMO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1C690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Laborator metodologic (în vederea realizării lucrării de disertaţie). Etică şi integritate academică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026E3" w14:textId="77777777" w:rsidR="0040786D" w:rsidRDefault="0040786D" w:rsidP="0040786D">
            <w:pPr>
              <w:ind w:left="0" w:hanging="2"/>
              <w:rPr>
                <w:bCs/>
              </w:rPr>
            </w:pPr>
            <w:r>
              <w:rPr>
                <w:bCs/>
              </w:rPr>
              <w:t>Rusu Horațiu,</w:t>
            </w:r>
          </w:p>
          <w:p w14:paraId="28EE4CBB" w14:textId="62672804" w:rsidR="0040786D" w:rsidRPr="00906217" w:rsidRDefault="0040786D" w:rsidP="0040786D">
            <w:pPr>
              <w:ind w:left="0" w:hanging="2"/>
              <w:rPr>
                <w:sz w:val="22"/>
                <w:szCs w:val="22"/>
              </w:rPr>
            </w:pPr>
            <w:r>
              <w:rPr>
                <w:bCs/>
              </w:rPr>
              <w:t>Lup, Popa A., Popa R., Rusu M., Răulea-Morândău,</w:t>
            </w:r>
            <w:r w:rsidRPr="00906217">
              <w:rPr>
                <w:sz w:val="22"/>
                <w:szCs w:val="22"/>
              </w:rPr>
              <w:t xml:space="preserve"> Vlase Ionela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27BEC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8EC58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29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FBD1E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17.00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6F6DF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3</w:t>
            </w:r>
          </w:p>
        </w:tc>
      </w:tr>
      <w:tr w:rsidR="0040786D" w14:paraId="29533A90" w14:textId="77777777" w:rsidTr="00044B8C">
        <w:trPr>
          <w:trHeight w:val="738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1337B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0EFD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D019D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SGRU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3B1F6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Laborator metodologic (în vederea realizării lucrării de disertaţie). Etică şi integritate academică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F009C" w14:textId="7DF86B84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Cs/>
              </w:rPr>
              <w:t>Gheorgiță Andrei, Bobic, Croitoru, Popa A., Popa R., Rusu H., Rusu M., Vlase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73D23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120BB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18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1AEE8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FAF42" w14:textId="77777777" w:rsidR="0040786D" w:rsidRPr="00A433A9" w:rsidRDefault="0040786D" w:rsidP="0040786D">
            <w:pPr>
              <w:pStyle w:val="Normal1"/>
              <w:rPr>
                <w:lang w:eastAsia="ro-RO"/>
              </w:rPr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7</w:t>
            </w:r>
          </w:p>
        </w:tc>
      </w:tr>
      <w:tr w:rsidR="0040786D" w14:paraId="4E0B90BC" w14:textId="77777777" w:rsidTr="00044B8C">
        <w:trPr>
          <w:trHeight w:val="441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A7A01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7747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B0B76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SGRU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383BC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Administrarea şi salarizarea personalului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1A348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Dinescu Andreea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1CEC9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6AF64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20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355E9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19.00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3A987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7</w:t>
            </w:r>
          </w:p>
        </w:tc>
      </w:tr>
      <w:tr w:rsidR="0040786D" w14:paraId="6466D97A" w14:textId="77777777" w:rsidTr="00044B8C">
        <w:trPr>
          <w:trHeight w:val="423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5D55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541F8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0BADB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SGRU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D55C0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Conflict, negociere şi mediere în organizaţii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F79B3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ilcu Marius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E6D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AF07D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22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8E3E4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BA507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5</w:t>
            </w:r>
          </w:p>
        </w:tc>
      </w:tr>
      <w:tr w:rsidR="0040786D" w14:paraId="4CE2C698" w14:textId="77777777" w:rsidTr="00044B8C">
        <w:trPr>
          <w:trHeight w:val="351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218A7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897C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2C632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SGRU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A2209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Dezvoltarea resurselor umane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A41E" w14:textId="77777777" w:rsidR="0040786D" w:rsidRPr="00906217" w:rsidRDefault="0040786D" w:rsidP="0040786D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906217">
              <w:rPr>
                <w:sz w:val="22"/>
                <w:szCs w:val="22"/>
              </w:rPr>
              <w:t>Croitoru Alin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CB54A" w14:textId="77777777" w:rsidR="0040786D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3C008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25</w:t>
            </w:r>
            <w:r w:rsidRPr="00AD3AEE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AD3A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ADF54" w14:textId="77777777" w:rsidR="0040786D" w:rsidRPr="00860489" w:rsidRDefault="0040786D" w:rsidP="0040786D">
            <w:pPr>
              <w:widowControl w:val="0"/>
              <w:spacing w:line="240" w:lineRule="auto"/>
              <w:ind w:left="0" w:hanging="2"/>
              <w:jc w:val="center"/>
            </w:pPr>
            <w:r>
              <w:rPr>
                <w:bCs/>
              </w:rPr>
              <w:t>19.40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66D0F" w14:textId="77777777" w:rsidR="0040786D" w:rsidRDefault="0040786D" w:rsidP="0040786D">
            <w:pPr>
              <w:widowControl w:val="0"/>
              <w:spacing w:line="240" w:lineRule="auto"/>
              <w:ind w:left="0" w:hanging="2"/>
            </w:pPr>
            <w:r w:rsidRPr="00AD3AEE">
              <w:rPr>
                <w:bCs/>
              </w:rPr>
              <w:t>M30</w:t>
            </w:r>
            <w:r>
              <w:rPr>
                <w:bCs/>
              </w:rPr>
              <w:t>7</w:t>
            </w:r>
          </w:p>
        </w:tc>
      </w:tr>
    </w:tbl>
    <w:p w14:paraId="2F6EA0F0" w14:textId="77777777" w:rsidR="005152C0" w:rsidRDefault="00CF0326">
      <w:pPr>
        <w:widowControl w:val="0"/>
        <w:spacing w:line="240" w:lineRule="auto"/>
        <w:ind w:left="0" w:hanging="2"/>
      </w:pPr>
      <w:r>
        <w:rPr>
          <w:color w:val="FFFFFF"/>
        </w:rPr>
        <w:t xml:space="preserve">     </w:t>
      </w:r>
      <w:r>
        <w:rPr>
          <w:color w:val="FFFFFF"/>
        </w:rPr>
        <w:tab/>
      </w:r>
      <w:r>
        <w:t>* E - examen, C - colocviu</w:t>
      </w:r>
    </w:p>
    <w:p w14:paraId="4220EDE1" w14:textId="77777777" w:rsidR="005152C0" w:rsidRDefault="005152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0"/>
          <w:szCs w:val="20"/>
        </w:rPr>
      </w:pPr>
    </w:p>
    <w:p w14:paraId="4F5F4038" w14:textId="77777777" w:rsidR="005152C0" w:rsidRDefault="005152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0"/>
          <w:szCs w:val="20"/>
        </w:rPr>
      </w:pPr>
    </w:p>
    <w:sectPr w:rsidR="005152C0">
      <w:pgSz w:w="16840" w:h="11907" w:orient="landscape"/>
      <w:pgMar w:top="737" w:right="737" w:bottom="680" w:left="73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C0"/>
    <w:rsid w:val="00044B8C"/>
    <w:rsid w:val="000731EC"/>
    <w:rsid w:val="000C7CCC"/>
    <w:rsid w:val="001141ED"/>
    <w:rsid w:val="00170783"/>
    <w:rsid w:val="001775A0"/>
    <w:rsid w:val="001B35A2"/>
    <w:rsid w:val="001D1AAB"/>
    <w:rsid w:val="002531A6"/>
    <w:rsid w:val="002715FB"/>
    <w:rsid w:val="002A58DD"/>
    <w:rsid w:val="00323486"/>
    <w:rsid w:val="003B5DBA"/>
    <w:rsid w:val="0040786D"/>
    <w:rsid w:val="00410CDC"/>
    <w:rsid w:val="005152C0"/>
    <w:rsid w:val="00515391"/>
    <w:rsid w:val="00577467"/>
    <w:rsid w:val="005A2721"/>
    <w:rsid w:val="005C7C92"/>
    <w:rsid w:val="00640210"/>
    <w:rsid w:val="00851E33"/>
    <w:rsid w:val="00860489"/>
    <w:rsid w:val="00894C47"/>
    <w:rsid w:val="009048D5"/>
    <w:rsid w:val="00906217"/>
    <w:rsid w:val="00930B13"/>
    <w:rsid w:val="009635F6"/>
    <w:rsid w:val="009764C1"/>
    <w:rsid w:val="009E6552"/>
    <w:rsid w:val="009F745F"/>
    <w:rsid w:val="00A433A9"/>
    <w:rsid w:val="00AD3AEE"/>
    <w:rsid w:val="00B57F41"/>
    <w:rsid w:val="00BA2E35"/>
    <w:rsid w:val="00C7222E"/>
    <w:rsid w:val="00CF0326"/>
    <w:rsid w:val="00D602C1"/>
    <w:rsid w:val="00D9004A"/>
    <w:rsid w:val="00DA55C0"/>
    <w:rsid w:val="00E22971"/>
    <w:rsid w:val="00EC64C7"/>
    <w:rsid w:val="00EF4B30"/>
    <w:rsid w:val="00F1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78C0"/>
  <w15:docId w15:val="{FD8748FE-8F16-47DD-BF55-3294C9A4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1"/>
    <w:qFormat/>
    <w:rsid w:val="008D7C0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C05"/>
    <w:pPr>
      <w:keepNext/>
      <w:jc w:val="center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C05"/>
    <w:pPr>
      <w:keepNext/>
      <w:spacing w:before="80" w:line="480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C05"/>
    <w:pPr>
      <w:keepNext/>
      <w:spacing w:before="80" w:line="48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C05"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"/>
    <w:unhideWhenUsed/>
    <w:qFormat/>
    <w:rsid w:val="008D7C05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7C05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link w:val="TitleChar"/>
    <w:uiPriority w:val="10"/>
    <w:qFormat/>
    <w:rsid w:val="008D7C0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Heading1Char">
    <w:name w:val="Heading 1 Char"/>
    <w:link w:val="Heading1"/>
    <w:uiPriority w:val="99"/>
    <w:locked/>
    <w:rsid w:val="00372B10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link w:val="Heading2"/>
    <w:uiPriority w:val="99"/>
    <w:semiHidden/>
    <w:locked/>
    <w:rsid w:val="00372B10"/>
    <w:rPr>
      <w:rFonts w:ascii="Cambria" w:hAnsi="Cambria" w:cs="Cambria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uiPriority w:val="99"/>
    <w:semiHidden/>
    <w:locked/>
    <w:rsid w:val="00372B10"/>
    <w:rPr>
      <w:rFonts w:ascii="Cambria" w:hAnsi="Cambria" w:cs="Cambria"/>
      <w:b/>
      <w:bCs/>
      <w:sz w:val="26"/>
      <w:szCs w:val="26"/>
      <w:lang w:val="ro-RO" w:eastAsia="ro-RO"/>
    </w:rPr>
  </w:style>
  <w:style w:type="character" w:customStyle="1" w:styleId="Heading4Char">
    <w:name w:val="Heading 4 Char"/>
    <w:link w:val="Heading4"/>
    <w:uiPriority w:val="99"/>
    <w:semiHidden/>
    <w:locked/>
    <w:rsid w:val="00372B10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9"/>
    <w:semiHidden/>
    <w:locked/>
    <w:rsid w:val="00372B10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link w:val="Heading6"/>
    <w:uiPriority w:val="99"/>
    <w:semiHidden/>
    <w:locked/>
    <w:rsid w:val="00372B10"/>
    <w:rPr>
      <w:rFonts w:ascii="Calibri" w:hAnsi="Calibri" w:cs="Calibri"/>
      <w:b/>
      <w:bCs/>
      <w:lang w:val="ro-RO" w:eastAsia="ro-RO"/>
    </w:rPr>
  </w:style>
  <w:style w:type="paragraph" w:customStyle="1" w:styleId="Normal1">
    <w:name w:val="Normal1"/>
    <w:uiPriority w:val="99"/>
    <w:rsid w:val="008D7C05"/>
  </w:style>
  <w:style w:type="character" w:customStyle="1" w:styleId="TitleChar">
    <w:name w:val="Title Char"/>
    <w:link w:val="Title"/>
    <w:uiPriority w:val="99"/>
    <w:locked/>
    <w:rsid w:val="00372B10"/>
    <w:rPr>
      <w:rFonts w:ascii="Cambria" w:hAnsi="Cambria" w:cs="Cambria"/>
      <w:b/>
      <w:bCs/>
      <w:kern w:val="28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8D7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72B10"/>
    <w:rPr>
      <w:sz w:val="2"/>
      <w:szCs w:val="2"/>
      <w:lang w:val="ro-RO" w:eastAsia="ro-RO"/>
    </w:rPr>
  </w:style>
  <w:style w:type="character" w:customStyle="1" w:styleId="yshortcuts">
    <w:name w:val="yshortcuts"/>
    <w:uiPriority w:val="99"/>
    <w:rsid w:val="008D7C05"/>
    <w:rPr>
      <w:w w:val="100"/>
      <w:effect w:val="none"/>
      <w:vertAlign w:val="baseline"/>
      <w:em w:val="none"/>
    </w:rPr>
  </w:style>
  <w:style w:type="character" w:styleId="Hyperlink">
    <w:name w:val="Hyperlink"/>
    <w:uiPriority w:val="99"/>
    <w:rsid w:val="008D7C05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apple-converted-space">
    <w:name w:val="apple-converted-space"/>
    <w:uiPriority w:val="99"/>
    <w:rsid w:val="008D7C05"/>
    <w:rPr>
      <w:w w:val="100"/>
      <w:effect w:val="none"/>
      <w:vertAlign w:val="baseline"/>
      <w:em w:val="none"/>
    </w:rPr>
  </w:style>
  <w:style w:type="paragraph" w:customStyle="1" w:styleId="normal10">
    <w:name w:val="normal1"/>
    <w:uiPriority w:val="99"/>
    <w:rsid w:val="008D7C0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99"/>
    <w:locked/>
    <w:rsid w:val="00372B10"/>
    <w:rPr>
      <w:rFonts w:ascii="Cambria" w:hAnsi="Cambria" w:cs="Cambria"/>
      <w:sz w:val="24"/>
      <w:szCs w:val="24"/>
      <w:lang w:val="ro-RO" w:eastAsia="ro-RO"/>
    </w:rPr>
  </w:style>
  <w:style w:type="table" w:customStyle="1" w:styleId="Style">
    <w:name w:val="Style"/>
    <w:uiPriority w:val="99"/>
    <w:rsid w:val="008D7C0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wkQzruMFtDPaDHpxaQVghKzDg==">CgMxLjAyCWguMzBqMHpsbDIOaC4xcWczOGo4enY3MzEyDmgudzgwdHF0MTF1bnNkMg5oLnIzcjZrb3MxeHIyYjIOaC56YjN0OTl3N2NwZjAyDmguNDZqazJ6M211MG1rMg5oLmRodWVlejNrMXptNzIOaC5lNWtvYzU5bmgxNjg4AHIhMU1TTDlrRXZFMWxreTBpNlpSM3dOVDNHMUgtdE92ck0t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MACOVEI-LUPU LAURA</cp:lastModifiedBy>
  <cp:revision>39</cp:revision>
  <cp:lastPrinted>2026-04-08T08:57:00Z</cp:lastPrinted>
  <dcterms:created xsi:type="dcterms:W3CDTF">2024-04-18T11:52:00Z</dcterms:created>
  <dcterms:modified xsi:type="dcterms:W3CDTF">2026-04-08T08:57:00Z</dcterms:modified>
</cp:coreProperties>
</file>