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4FFE" w14:textId="77777777" w:rsidR="002766D2" w:rsidRDefault="002766D2" w:rsidP="000778A2">
      <w:pPr>
        <w:spacing w:after="0" w:line="240" w:lineRule="atLeast"/>
        <w:ind w:firstLine="360"/>
        <w:rPr>
          <w:rFonts w:ascii="Times New Roman" w:hAnsi="Times New Roman"/>
          <w:b/>
          <w:sz w:val="24"/>
          <w:szCs w:val="24"/>
          <w:lang w:val="ro-RO"/>
        </w:rPr>
      </w:pPr>
    </w:p>
    <w:p w14:paraId="10B59FF5" w14:textId="2FE8958F" w:rsidR="00807FC0" w:rsidRDefault="00ED1182" w:rsidP="000778A2">
      <w:pPr>
        <w:spacing w:after="0" w:line="240" w:lineRule="atLeast"/>
        <w:ind w:firstLine="360"/>
        <w:rPr>
          <w:rFonts w:ascii="Times New Roman" w:hAnsi="Times New Roman"/>
          <w:b/>
          <w:sz w:val="24"/>
          <w:szCs w:val="24"/>
          <w:lang w:val="ro-RO"/>
        </w:rPr>
      </w:pPr>
      <w:r w:rsidRPr="00CC5D56">
        <w:rPr>
          <w:rFonts w:ascii="Times New Roman" w:hAnsi="Times New Roman"/>
          <w:b/>
          <w:sz w:val="24"/>
          <w:szCs w:val="24"/>
          <w:lang w:val="ro-RO"/>
        </w:rPr>
        <w:t>Prof</w:t>
      </w:r>
      <w:r w:rsidR="00E72AC5" w:rsidRPr="00CC5D56">
        <w:rPr>
          <w:rFonts w:ascii="Times New Roman" w:hAnsi="Times New Roman"/>
          <w:b/>
          <w:sz w:val="24"/>
          <w:szCs w:val="24"/>
          <w:lang w:val="ro-RO"/>
        </w:rPr>
        <w:t>.</w:t>
      </w:r>
      <w:r w:rsidR="00807FC0" w:rsidRPr="00CC5D56">
        <w:rPr>
          <w:rFonts w:ascii="Times New Roman" w:hAnsi="Times New Roman"/>
          <w:b/>
          <w:sz w:val="24"/>
          <w:szCs w:val="24"/>
          <w:lang w:val="ro-RO"/>
        </w:rPr>
        <w:t xml:space="preserve"> univ. dr. </w:t>
      </w:r>
      <w:r w:rsidRPr="00CC5D56">
        <w:rPr>
          <w:rFonts w:ascii="Times New Roman" w:hAnsi="Times New Roman"/>
          <w:b/>
          <w:sz w:val="24"/>
          <w:szCs w:val="24"/>
          <w:lang w:val="ro-RO"/>
        </w:rPr>
        <w:t>Radu DRĂGULESCU</w:t>
      </w:r>
      <w:r w:rsidR="00CC5D56" w:rsidRPr="00CC5D56">
        <w:rPr>
          <w:rFonts w:ascii="Times New Roman" w:hAnsi="Times New Roman"/>
          <w:b/>
          <w:sz w:val="24"/>
          <w:szCs w:val="24"/>
          <w:lang w:val="ro-RO"/>
        </w:rPr>
        <w:t xml:space="preserve"> - </w:t>
      </w:r>
      <w:hyperlink r:id="rId5" w:history="1">
        <w:r w:rsidR="000778A2" w:rsidRPr="000D64F4">
          <w:rPr>
            <w:rStyle w:val="Hyperlink"/>
            <w:rFonts w:ascii="Times New Roman" w:hAnsi="Times New Roman"/>
            <w:b/>
            <w:sz w:val="24"/>
            <w:szCs w:val="24"/>
            <w:lang w:val="ro-RO"/>
          </w:rPr>
          <w:t>radu.dragulescu@ulbsibiu.ro</w:t>
        </w:r>
      </w:hyperlink>
    </w:p>
    <w:p w14:paraId="6DB0ECF6" w14:textId="77777777" w:rsidR="000778A2" w:rsidRPr="00CC5D56" w:rsidRDefault="000778A2" w:rsidP="000778A2">
      <w:pPr>
        <w:spacing w:after="0" w:line="240" w:lineRule="atLeast"/>
        <w:ind w:firstLine="360"/>
        <w:rPr>
          <w:rFonts w:ascii="Times New Roman" w:hAnsi="Times New Roman"/>
          <w:b/>
          <w:sz w:val="24"/>
          <w:szCs w:val="24"/>
          <w:lang w:val="ro-RO"/>
        </w:rPr>
      </w:pPr>
    </w:p>
    <w:p w14:paraId="3B1E9AC4" w14:textId="4805A805" w:rsidR="00EC30C3"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Predarea-învățarea elementelor specifice transferului lingvistic și transferului cultural în gimnaziu/liceu</w:t>
      </w:r>
    </w:p>
    <w:p w14:paraId="1C0BB2BE" w14:textId="67C6C7D6"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Dezvoltarea competențelor de comunicare ale elevilor în cadrul activităților informale</w:t>
      </w:r>
    </w:p>
    <w:p w14:paraId="4FED383B" w14:textId="53F7BAB4"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Dezvoltarea abilităților lingvistice în cadrul activităților formale</w:t>
      </w:r>
    </w:p>
    <w:p w14:paraId="2DADB706" w14:textId="079863E9"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Dezvoltarea abilităților de scriere în limba română ale elevilor</w:t>
      </w:r>
    </w:p>
    <w:p w14:paraId="45FA657F" w14:textId="69CBA627"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Modalități de utilizare a tehnologiei moderne în predarea-învățarea limbii române</w:t>
      </w:r>
    </w:p>
    <w:p w14:paraId="57F5EDE8" w14:textId="766742AB"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Factori motivanți și demotivanți în predarea-învățarea limbii române</w:t>
      </w:r>
    </w:p>
    <w:p w14:paraId="6C2B84D9" w14:textId="21A3F873" w:rsidR="00ED1182" w:rsidRPr="00CC5D56" w:rsidRDefault="00ED1182" w:rsidP="00CC5D56">
      <w:pPr>
        <w:pStyle w:val="NormalWeb"/>
        <w:numPr>
          <w:ilvl w:val="0"/>
          <w:numId w:val="2"/>
        </w:numPr>
        <w:spacing w:before="0" w:beforeAutospacing="0" w:after="0" w:afterAutospacing="0" w:line="240" w:lineRule="atLeast"/>
        <w:jc w:val="both"/>
        <w:rPr>
          <w:lang w:val="ro-RO"/>
        </w:rPr>
      </w:pPr>
      <w:r w:rsidRPr="00CC5D56">
        <w:rPr>
          <w:lang w:val="ro-RO"/>
        </w:rPr>
        <w:t>Dezvoltarea abilităților lingvistice ale elevilor prin intermediul cântecelor</w:t>
      </w:r>
    </w:p>
    <w:p w14:paraId="0442FF80" w14:textId="28A785D9" w:rsidR="00ED1182" w:rsidRPr="00CC5D56" w:rsidRDefault="00DF5B20" w:rsidP="00CC5D56">
      <w:pPr>
        <w:pStyle w:val="NormalWeb"/>
        <w:numPr>
          <w:ilvl w:val="0"/>
          <w:numId w:val="2"/>
        </w:numPr>
        <w:spacing w:before="0" w:beforeAutospacing="0" w:after="0" w:afterAutospacing="0" w:line="240" w:lineRule="atLeast"/>
        <w:jc w:val="both"/>
        <w:rPr>
          <w:lang w:val="ro-RO"/>
        </w:rPr>
      </w:pPr>
      <w:r w:rsidRPr="00CC5D56">
        <w:rPr>
          <w:lang w:val="ro-RO"/>
        </w:rPr>
        <w:t>Elemente de creativitate a limbajului în predarea-învățarea limbii române</w:t>
      </w:r>
    </w:p>
    <w:p w14:paraId="3DC69D3D" w14:textId="01D88F45" w:rsidR="00DF5B20" w:rsidRPr="00CC5D56" w:rsidRDefault="00DF5B20" w:rsidP="00CC5D56">
      <w:pPr>
        <w:pStyle w:val="NormalWeb"/>
        <w:numPr>
          <w:ilvl w:val="0"/>
          <w:numId w:val="2"/>
        </w:numPr>
        <w:spacing w:before="0" w:beforeAutospacing="0" w:after="0" w:afterAutospacing="0" w:line="240" w:lineRule="atLeast"/>
        <w:jc w:val="both"/>
        <w:rPr>
          <w:lang w:val="ro-RO"/>
        </w:rPr>
      </w:pPr>
      <w:r w:rsidRPr="00CC5D56">
        <w:rPr>
          <w:lang w:val="ro-RO"/>
        </w:rPr>
        <w:t>Avantaje și dezavantaje în utilizarea aplicațiilor în predarea-învățarea limbii române</w:t>
      </w:r>
    </w:p>
    <w:p w14:paraId="6BFD0CC0" w14:textId="26CA371D" w:rsidR="00DF5B20" w:rsidRPr="00CC5D56" w:rsidRDefault="00DF5B20" w:rsidP="00CC5D56">
      <w:pPr>
        <w:pStyle w:val="NormalWeb"/>
        <w:numPr>
          <w:ilvl w:val="0"/>
          <w:numId w:val="2"/>
        </w:numPr>
        <w:spacing w:before="0" w:beforeAutospacing="0" w:after="0" w:afterAutospacing="0" w:line="240" w:lineRule="atLeast"/>
        <w:jc w:val="both"/>
        <w:rPr>
          <w:lang w:val="ro-RO"/>
        </w:rPr>
      </w:pPr>
      <w:r w:rsidRPr="00CC5D56">
        <w:rPr>
          <w:lang w:val="ro-RO"/>
        </w:rPr>
        <w:t xml:space="preserve"> Strategii de dezvoltare a cunoașterii conceptuale.</w:t>
      </w:r>
    </w:p>
    <w:p w14:paraId="0BE4A752" w14:textId="65832DAC" w:rsidR="00167ECA" w:rsidRPr="00CC5D56" w:rsidRDefault="00770E99" w:rsidP="00CC5D56">
      <w:pPr>
        <w:pStyle w:val="NormalWeb"/>
        <w:spacing w:before="0" w:beforeAutospacing="0" w:after="0" w:afterAutospacing="0" w:line="240" w:lineRule="atLeast"/>
        <w:jc w:val="both"/>
        <w:rPr>
          <w:b/>
          <w:bCs/>
          <w:i/>
          <w:iCs/>
          <w:lang w:val="ro-RO"/>
        </w:rPr>
      </w:pPr>
      <w:r w:rsidRPr="00CC5D56">
        <w:rPr>
          <w:b/>
          <w:bCs/>
          <w:i/>
          <w:iCs/>
          <w:lang w:val="ro-RO"/>
        </w:rPr>
        <w:t>SUGESTII BIBLIOGRAFICE:</w:t>
      </w:r>
    </w:p>
    <w:p w14:paraId="2D97C752"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 </w:t>
      </w:r>
      <w:r w:rsidRPr="00CC5D56">
        <w:rPr>
          <w:rFonts w:ascii="Times New Roman" w:hAnsi="Times New Roman"/>
          <w:i/>
          <w:sz w:val="24"/>
          <w:szCs w:val="24"/>
          <w:lang w:val="ro-RO"/>
        </w:rPr>
        <w:t xml:space="preserve">Gramatica limbii române </w:t>
      </w:r>
      <w:r w:rsidRPr="00CC5D56">
        <w:rPr>
          <w:rFonts w:ascii="Times New Roman" w:hAnsi="Times New Roman"/>
          <w:sz w:val="24"/>
          <w:szCs w:val="24"/>
          <w:lang w:val="ro-RO"/>
        </w:rPr>
        <w:t xml:space="preserve"> (GALR), vol. I-II, Editura Academiei Române, București, 2005.</w:t>
      </w:r>
    </w:p>
    <w:p w14:paraId="32C65C6C"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 </w:t>
      </w:r>
      <w:r w:rsidRPr="00CC5D56">
        <w:rPr>
          <w:rFonts w:ascii="Times New Roman" w:hAnsi="Times New Roman"/>
          <w:i/>
          <w:iCs/>
          <w:sz w:val="24"/>
          <w:szCs w:val="24"/>
          <w:lang w:val="ro-RO"/>
        </w:rPr>
        <w:t>Gramatica de bază a limbii române</w:t>
      </w:r>
      <w:r w:rsidRPr="00CC5D56">
        <w:rPr>
          <w:rFonts w:ascii="Times New Roman" w:hAnsi="Times New Roman"/>
          <w:sz w:val="24"/>
          <w:szCs w:val="24"/>
          <w:lang w:val="ro-RO"/>
        </w:rPr>
        <w:t xml:space="preserve"> (GBLR), Editura Univers Enciclopedic Gold, București, 2016.</w:t>
      </w:r>
    </w:p>
    <w:p w14:paraId="7ED46795"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Avram, Mioara, </w:t>
      </w:r>
      <w:r w:rsidRPr="00CC5D56">
        <w:rPr>
          <w:rFonts w:ascii="Times New Roman" w:hAnsi="Times New Roman"/>
          <w:i/>
          <w:sz w:val="24"/>
          <w:szCs w:val="24"/>
          <w:lang w:val="ro-RO"/>
        </w:rPr>
        <w:t>Gramatica pentru toți</w:t>
      </w:r>
      <w:r w:rsidRPr="00CC5D56">
        <w:rPr>
          <w:rFonts w:ascii="Times New Roman" w:hAnsi="Times New Roman"/>
          <w:sz w:val="24"/>
          <w:szCs w:val="24"/>
          <w:lang w:val="ro-RO"/>
        </w:rPr>
        <w:t>, Editura Humanitas, București, 1997.</w:t>
      </w:r>
    </w:p>
    <w:p w14:paraId="3596C2DB"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Bidu-Vrănceanu, Angela; Călărașu, Cristina, Ionescu-Ruxăndoiu, Liliana; Mancaș, Mihaela; Pană-Dindelegan, Gabriela; </w:t>
      </w:r>
      <w:r w:rsidRPr="00CC5D56">
        <w:rPr>
          <w:rFonts w:ascii="Times New Roman" w:hAnsi="Times New Roman"/>
          <w:i/>
          <w:iCs/>
          <w:sz w:val="24"/>
          <w:szCs w:val="24"/>
          <w:lang w:val="ro-RO"/>
        </w:rPr>
        <w:t>Dicționarul de științe ale limbii</w:t>
      </w:r>
      <w:r w:rsidRPr="00CC5D56">
        <w:rPr>
          <w:rFonts w:ascii="Times New Roman" w:hAnsi="Times New Roman"/>
          <w:sz w:val="24"/>
          <w:szCs w:val="24"/>
          <w:lang w:val="ro-RO"/>
        </w:rPr>
        <w:t xml:space="preserve">, București, Nemira, 2001. </w:t>
      </w:r>
    </w:p>
    <w:p w14:paraId="365E3506"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Neamțu, G.G., </w:t>
      </w:r>
      <w:r w:rsidRPr="00CC5D56">
        <w:rPr>
          <w:rFonts w:ascii="Times New Roman" w:hAnsi="Times New Roman"/>
          <w:i/>
          <w:iCs/>
          <w:sz w:val="24"/>
          <w:szCs w:val="24"/>
          <w:lang w:val="ro-RO"/>
        </w:rPr>
        <w:t>Teoria și practica analizei gramaticale: distincții și… distincții</w:t>
      </w:r>
      <w:r w:rsidRPr="00CC5D56">
        <w:rPr>
          <w:rFonts w:ascii="Times New Roman" w:hAnsi="Times New Roman"/>
          <w:sz w:val="24"/>
          <w:szCs w:val="24"/>
          <w:lang w:val="ro-RO"/>
        </w:rPr>
        <w:t>, Editura Paralela 45, Pitești, 2007.</w:t>
      </w:r>
    </w:p>
    <w:p w14:paraId="572508CF" w14:textId="77777777" w:rsidR="00EC00AC" w:rsidRPr="00CC5D56" w:rsidRDefault="00EC00AC" w:rsidP="00CC5D56">
      <w:pPr>
        <w:widowControl w:val="0"/>
        <w:spacing w:after="0" w:line="240" w:lineRule="atLeast"/>
        <w:ind w:left="567" w:hanging="567"/>
        <w:jc w:val="both"/>
        <w:rPr>
          <w:rFonts w:ascii="Times New Roman" w:hAnsi="Times New Roman"/>
          <w:spacing w:val="-4"/>
          <w:sz w:val="24"/>
          <w:szCs w:val="24"/>
          <w:lang w:val="ro-RO"/>
        </w:rPr>
      </w:pPr>
      <w:r w:rsidRPr="00CC5D56">
        <w:rPr>
          <w:rFonts w:ascii="Times New Roman" w:hAnsi="Times New Roman"/>
          <w:spacing w:val="-4"/>
          <w:sz w:val="24"/>
          <w:szCs w:val="24"/>
          <w:lang w:val="ro-RO"/>
        </w:rPr>
        <w:t xml:space="preserve">Pană Dindelegan, Gabriela, </w:t>
      </w:r>
      <w:r w:rsidRPr="00CC5D56">
        <w:rPr>
          <w:rFonts w:ascii="Times New Roman" w:hAnsi="Times New Roman"/>
          <w:i/>
          <w:spacing w:val="-4"/>
          <w:sz w:val="24"/>
          <w:szCs w:val="24"/>
          <w:lang w:val="ro-RO"/>
        </w:rPr>
        <w:t>Teorie și analiză gramaticală</w:t>
      </w:r>
      <w:r w:rsidRPr="00CC5D56">
        <w:rPr>
          <w:rFonts w:ascii="Times New Roman" w:hAnsi="Times New Roman"/>
          <w:spacing w:val="-4"/>
          <w:sz w:val="24"/>
          <w:szCs w:val="24"/>
          <w:lang w:val="ro-RO"/>
        </w:rPr>
        <w:t>, ed.a-II-a, Editura Coresi, București, 1994.</w:t>
      </w:r>
    </w:p>
    <w:p w14:paraId="42CFE10A" w14:textId="77777777" w:rsidR="00EC00AC" w:rsidRPr="00CC5D56" w:rsidRDefault="00EC00AC"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Pană Dindelegan, Gabriela, </w:t>
      </w:r>
      <w:r w:rsidRPr="00CC5D56">
        <w:rPr>
          <w:rFonts w:ascii="Times New Roman" w:hAnsi="Times New Roman"/>
          <w:i/>
          <w:iCs/>
          <w:sz w:val="24"/>
          <w:szCs w:val="24"/>
          <w:lang w:val="ro-RO"/>
        </w:rPr>
        <w:t>Elemente de gramatică. Dificultăți, controverse, noi interpretări</w:t>
      </w:r>
      <w:r w:rsidRPr="00CC5D56">
        <w:rPr>
          <w:rFonts w:ascii="Times New Roman" w:hAnsi="Times New Roman"/>
          <w:sz w:val="24"/>
          <w:szCs w:val="24"/>
          <w:lang w:val="ro-RO"/>
        </w:rPr>
        <w:t>, Editura Humanitas, București, 2003.</w:t>
      </w:r>
    </w:p>
    <w:p w14:paraId="3368A85F" w14:textId="664AEF52" w:rsidR="00FA1661" w:rsidRDefault="00FA1661" w:rsidP="00CC5D56">
      <w:pPr>
        <w:spacing w:after="0" w:line="240" w:lineRule="atLeast"/>
        <w:rPr>
          <w:rFonts w:ascii="Times New Roman" w:hAnsi="Times New Roman"/>
          <w:sz w:val="24"/>
          <w:szCs w:val="24"/>
          <w:lang w:val="ro-RO"/>
        </w:rPr>
      </w:pPr>
    </w:p>
    <w:p w14:paraId="63CC09E2" w14:textId="77777777" w:rsidR="00CC5D56" w:rsidRPr="00CC5D56" w:rsidRDefault="00CC5D56" w:rsidP="00CC5D56">
      <w:pPr>
        <w:spacing w:after="0" w:line="240" w:lineRule="atLeast"/>
        <w:rPr>
          <w:rFonts w:ascii="Times New Roman" w:hAnsi="Times New Roman"/>
          <w:sz w:val="24"/>
          <w:szCs w:val="24"/>
          <w:lang w:val="ro-RO"/>
        </w:rPr>
      </w:pPr>
    </w:p>
    <w:p w14:paraId="23AEC49A" w14:textId="3174F910" w:rsidR="006A18EA" w:rsidRDefault="006A18EA" w:rsidP="000778A2">
      <w:pPr>
        <w:suppressAutoHyphens/>
        <w:spacing w:after="0" w:line="240" w:lineRule="atLeast"/>
        <w:ind w:firstLine="567"/>
        <w:contextualSpacing/>
        <w:rPr>
          <w:rFonts w:ascii="Times New Roman" w:hAnsi="Times New Roman"/>
          <w:b/>
          <w:bCs/>
          <w:sz w:val="24"/>
          <w:szCs w:val="24"/>
          <w:lang w:val="ro-RO" w:eastAsia="ar-SA"/>
        </w:rPr>
      </w:pPr>
      <w:r w:rsidRPr="00CC5D56">
        <w:rPr>
          <w:rFonts w:ascii="Times New Roman" w:hAnsi="Times New Roman"/>
          <w:b/>
          <w:bCs/>
          <w:sz w:val="24"/>
          <w:szCs w:val="24"/>
          <w:lang w:val="ro-RO" w:eastAsia="ar-SA"/>
        </w:rPr>
        <w:t xml:space="preserve">Conf. univ. dr. Carmen </w:t>
      </w:r>
      <w:r w:rsidR="0079462F" w:rsidRPr="00CC5D56">
        <w:rPr>
          <w:rFonts w:ascii="Times New Roman" w:hAnsi="Times New Roman"/>
          <w:b/>
          <w:bCs/>
          <w:sz w:val="24"/>
          <w:szCs w:val="24"/>
          <w:lang w:val="ro-RO" w:eastAsia="ar-SA"/>
        </w:rPr>
        <w:t>OPRIȘOR</w:t>
      </w:r>
      <w:r w:rsidR="0079462F">
        <w:rPr>
          <w:rFonts w:ascii="Times New Roman" w:hAnsi="Times New Roman"/>
          <w:b/>
          <w:bCs/>
          <w:sz w:val="24"/>
          <w:szCs w:val="24"/>
          <w:lang w:val="ro-RO" w:eastAsia="ar-SA"/>
        </w:rPr>
        <w:t xml:space="preserve"> </w:t>
      </w:r>
      <w:r w:rsidR="00CC5D56">
        <w:rPr>
          <w:rFonts w:ascii="Times New Roman" w:hAnsi="Times New Roman"/>
          <w:b/>
          <w:bCs/>
          <w:sz w:val="24"/>
          <w:szCs w:val="24"/>
          <w:lang w:val="ro-RO" w:eastAsia="ar-SA"/>
        </w:rPr>
        <w:t xml:space="preserve">- </w:t>
      </w:r>
      <w:hyperlink r:id="rId6" w:history="1">
        <w:r w:rsidR="000778A2" w:rsidRPr="000D64F4">
          <w:rPr>
            <w:rStyle w:val="Hyperlink"/>
            <w:rFonts w:ascii="Times New Roman" w:hAnsi="Times New Roman"/>
            <w:b/>
            <w:bCs/>
            <w:sz w:val="24"/>
            <w:szCs w:val="24"/>
            <w:lang w:val="ro-RO" w:eastAsia="ar-SA"/>
          </w:rPr>
          <w:t>carmensimona.oprisor@ulbsibiu.ro</w:t>
        </w:r>
      </w:hyperlink>
    </w:p>
    <w:p w14:paraId="275C4839" w14:textId="77777777" w:rsidR="000778A2" w:rsidRPr="00CC5D56" w:rsidRDefault="000778A2" w:rsidP="000778A2">
      <w:pPr>
        <w:suppressAutoHyphens/>
        <w:spacing w:after="0" w:line="240" w:lineRule="atLeast"/>
        <w:ind w:firstLine="567"/>
        <w:contextualSpacing/>
        <w:rPr>
          <w:sz w:val="24"/>
          <w:szCs w:val="24"/>
          <w:lang w:val="ro-RO" w:eastAsia="ar-SA"/>
        </w:rPr>
      </w:pPr>
    </w:p>
    <w:p w14:paraId="4FE52AD8" w14:textId="77777777" w:rsidR="006A18EA" w:rsidRPr="00CC5D56" w:rsidRDefault="006A18EA" w:rsidP="00CC5D56">
      <w:pPr>
        <w:numPr>
          <w:ilvl w:val="2"/>
          <w:numId w:val="6"/>
        </w:numPr>
        <w:suppressAutoHyphens/>
        <w:spacing w:after="0" w:line="240" w:lineRule="atLeast"/>
        <w:ind w:left="0" w:firstLine="720"/>
        <w:jc w:val="both"/>
        <w:rPr>
          <w:rFonts w:ascii="Times New Roman" w:hAnsi="Times New Roman"/>
          <w:sz w:val="24"/>
          <w:szCs w:val="24"/>
          <w:lang w:val="ro-RO" w:eastAsia="ar-SA"/>
        </w:rPr>
      </w:pPr>
      <w:r w:rsidRPr="00CC5D56">
        <w:rPr>
          <w:rFonts w:ascii="Times New Roman" w:hAnsi="Times New Roman"/>
          <w:sz w:val="24"/>
          <w:szCs w:val="24"/>
          <w:lang w:val="ro-RO" w:eastAsia="ar-SA"/>
        </w:rPr>
        <w:t>Elemente de didactică aplicate  basmului.</w:t>
      </w:r>
    </w:p>
    <w:p w14:paraId="25A992D0" w14:textId="77777777" w:rsidR="006A18EA" w:rsidRPr="00CC5D56" w:rsidRDefault="006A18EA" w:rsidP="00CC5D56">
      <w:pPr>
        <w:numPr>
          <w:ilvl w:val="2"/>
          <w:numId w:val="6"/>
        </w:numPr>
        <w:suppressAutoHyphens/>
        <w:spacing w:after="0" w:line="240" w:lineRule="atLeast"/>
        <w:ind w:left="0" w:firstLine="720"/>
        <w:jc w:val="both"/>
        <w:rPr>
          <w:rFonts w:ascii="Times New Roman" w:hAnsi="Times New Roman"/>
          <w:sz w:val="24"/>
          <w:szCs w:val="24"/>
          <w:lang w:val="ro-RO" w:eastAsia="ar-SA"/>
        </w:rPr>
      </w:pPr>
      <w:r w:rsidRPr="00CC5D56">
        <w:rPr>
          <w:rFonts w:ascii="Times New Roman" w:hAnsi="Times New Roman"/>
          <w:sz w:val="24"/>
          <w:szCs w:val="24"/>
          <w:lang w:val="ro-RO" w:eastAsia="ar-SA"/>
        </w:rPr>
        <w:t>Jocul de rol în receptarea  unui text dramatic.</w:t>
      </w:r>
    </w:p>
    <w:p w14:paraId="7571F014" w14:textId="77777777" w:rsidR="006A18EA" w:rsidRPr="00CC5D56" w:rsidRDefault="006A18EA" w:rsidP="00CC5D56">
      <w:pPr>
        <w:numPr>
          <w:ilvl w:val="2"/>
          <w:numId w:val="6"/>
        </w:numPr>
        <w:suppressAutoHyphens/>
        <w:spacing w:after="0" w:line="240" w:lineRule="atLeast"/>
        <w:ind w:left="0" w:firstLine="720"/>
        <w:jc w:val="both"/>
        <w:rPr>
          <w:rFonts w:ascii="Times New Roman" w:hAnsi="Times New Roman"/>
          <w:sz w:val="24"/>
          <w:szCs w:val="24"/>
          <w:lang w:val="ro-RO" w:eastAsia="ar-SA"/>
        </w:rPr>
      </w:pPr>
      <w:r w:rsidRPr="00CC5D56">
        <w:rPr>
          <w:rFonts w:ascii="Times New Roman" w:hAnsi="Times New Roman"/>
          <w:sz w:val="24"/>
          <w:szCs w:val="24"/>
          <w:lang w:val="ro-RO" w:eastAsia="ar-SA"/>
        </w:rPr>
        <w:t>Valorificarea tradițiilor și obiceiurilor locale tradiționale româneşti din zona (...) realizate prin activități extracurriculare.</w:t>
      </w:r>
    </w:p>
    <w:p w14:paraId="2F142A26" w14:textId="77777777" w:rsidR="006A18EA" w:rsidRPr="00CC5D56" w:rsidRDefault="006A18EA" w:rsidP="00CC5D56">
      <w:pPr>
        <w:numPr>
          <w:ilvl w:val="2"/>
          <w:numId w:val="6"/>
        </w:numPr>
        <w:suppressAutoHyphens/>
        <w:spacing w:after="0" w:line="240" w:lineRule="atLeast"/>
        <w:ind w:left="0" w:firstLine="720"/>
        <w:jc w:val="both"/>
        <w:rPr>
          <w:rFonts w:ascii="Times New Roman" w:hAnsi="Times New Roman"/>
          <w:sz w:val="24"/>
          <w:szCs w:val="24"/>
          <w:lang w:val="ro-RO" w:eastAsia="ar-SA"/>
        </w:rPr>
      </w:pPr>
      <w:r w:rsidRPr="00CC5D56">
        <w:rPr>
          <w:rFonts w:ascii="Times New Roman" w:hAnsi="Times New Roman"/>
          <w:sz w:val="24"/>
          <w:szCs w:val="24"/>
          <w:lang w:val="ro-RO" w:eastAsia="ar-SA"/>
        </w:rPr>
        <w:t>Metode moderne în predarea poeziei populare românești.</w:t>
      </w:r>
    </w:p>
    <w:p w14:paraId="33A1C973" w14:textId="77777777" w:rsidR="006A18EA" w:rsidRPr="00CC5D56" w:rsidRDefault="006A18EA" w:rsidP="00CC5D56">
      <w:pPr>
        <w:numPr>
          <w:ilvl w:val="2"/>
          <w:numId w:val="6"/>
        </w:numPr>
        <w:suppressAutoHyphens/>
        <w:spacing w:after="0" w:line="240" w:lineRule="atLeast"/>
        <w:ind w:left="0" w:firstLine="720"/>
        <w:jc w:val="both"/>
        <w:rPr>
          <w:sz w:val="24"/>
          <w:szCs w:val="24"/>
          <w:lang w:val="ro-RO" w:eastAsia="ar-SA"/>
        </w:rPr>
      </w:pPr>
      <w:r w:rsidRPr="00CC5D56">
        <w:rPr>
          <w:rFonts w:ascii="Times New Roman" w:hAnsi="Times New Roman"/>
          <w:sz w:val="24"/>
          <w:szCs w:val="24"/>
          <w:lang w:val="ro-RO" w:eastAsia="ar-SA"/>
        </w:rPr>
        <w:t xml:space="preserve">Metode tradiționale și metode moderne în predarea nuvelei românești. Studiu de caz  </w:t>
      </w:r>
      <w:r w:rsidRPr="00CC5D56">
        <w:rPr>
          <w:rFonts w:ascii="Times New Roman" w:hAnsi="Times New Roman"/>
          <w:i/>
          <w:iCs/>
          <w:sz w:val="24"/>
          <w:szCs w:val="24"/>
          <w:lang w:val="ro-RO" w:eastAsia="ar-SA"/>
        </w:rPr>
        <w:t>Alexandru Lăpușneanu</w:t>
      </w:r>
      <w:r w:rsidRPr="00CC5D56">
        <w:rPr>
          <w:rFonts w:ascii="Times New Roman" w:hAnsi="Times New Roman"/>
          <w:sz w:val="24"/>
          <w:szCs w:val="24"/>
          <w:lang w:val="ro-RO" w:eastAsia="ar-SA"/>
        </w:rPr>
        <w:t xml:space="preserve"> de C. Negruzzi. </w:t>
      </w:r>
    </w:p>
    <w:p w14:paraId="60BA0BDB" w14:textId="77777777" w:rsidR="006A18EA" w:rsidRPr="00CC5D56" w:rsidRDefault="006A18EA" w:rsidP="00CC5D56">
      <w:pPr>
        <w:numPr>
          <w:ilvl w:val="2"/>
          <w:numId w:val="6"/>
        </w:numPr>
        <w:suppressAutoHyphens/>
        <w:spacing w:after="0" w:line="240" w:lineRule="atLeast"/>
        <w:ind w:left="0" w:firstLine="720"/>
        <w:jc w:val="both"/>
        <w:rPr>
          <w:sz w:val="24"/>
          <w:szCs w:val="24"/>
          <w:lang w:val="ro-RO" w:eastAsia="ar-SA"/>
        </w:rPr>
      </w:pPr>
      <w:r w:rsidRPr="00CC5D56">
        <w:rPr>
          <w:rFonts w:ascii="Times New Roman" w:hAnsi="Times New Roman"/>
          <w:sz w:val="24"/>
          <w:szCs w:val="24"/>
          <w:lang w:val="ro-RO" w:eastAsia="ar-SA"/>
        </w:rPr>
        <w:t>Valențele  formative ale proverbelor românești.</w:t>
      </w:r>
    </w:p>
    <w:p w14:paraId="5C65AA8C" w14:textId="77777777" w:rsidR="006A18EA" w:rsidRPr="00CC5D56" w:rsidRDefault="006A18EA" w:rsidP="00CC5D56">
      <w:pPr>
        <w:numPr>
          <w:ilvl w:val="2"/>
          <w:numId w:val="6"/>
        </w:numPr>
        <w:suppressAutoHyphens/>
        <w:spacing w:after="0" w:line="240" w:lineRule="atLeast"/>
        <w:ind w:left="0" w:firstLine="720"/>
        <w:jc w:val="both"/>
        <w:rPr>
          <w:sz w:val="24"/>
          <w:szCs w:val="24"/>
          <w:lang w:val="ro-RO" w:eastAsia="ar-SA"/>
        </w:rPr>
      </w:pPr>
      <w:r w:rsidRPr="00CC5D56">
        <w:rPr>
          <w:rFonts w:ascii="Times New Roman" w:hAnsi="Times New Roman"/>
          <w:sz w:val="24"/>
          <w:szCs w:val="24"/>
          <w:lang w:val="ro-RO" w:eastAsia="ar-SA"/>
        </w:rPr>
        <w:t>Stimularea creativității elevilor prin activități extracurriculare.</w:t>
      </w:r>
    </w:p>
    <w:p w14:paraId="434C9C78" w14:textId="77777777" w:rsidR="006A18EA" w:rsidRPr="00CC5D56" w:rsidRDefault="006A18EA" w:rsidP="00CC5D56">
      <w:pPr>
        <w:suppressAutoHyphens/>
        <w:spacing w:after="0" w:line="240" w:lineRule="atLeast"/>
        <w:ind w:left="1080"/>
        <w:jc w:val="center"/>
        <w:rPr>
          <w:rFonts w:ascii="Times New Roman" w:hAnsi="Times New Roman"/>
          <w:b/>
          <w:bCs/>
          <w:sz w:val="24"/>
          <w:szCs w:val="24"/>
          <w:lang w:val="ro-RO" w:eastAsia="ar-SA"/>
        </w:rPr>
      </w:pPr>
    </w:p>
    <w:p w14:paraId="6D1B78BD" w14:textId="77777777" w:rsidR="006A18EA" w:rsidRPr="00CC5D56" w:rsidRDefault="006A18EA" w:rsidP="00CC5D56">
      <w:pPr>
        <w:suppressAutoHyphens/>
        <w:spacing w:after="0" w:line="240" w:lineRule="atLeast"/>
        <w:rPr>
          <w:rFonts w:ascii="Times New Roman" w:hAnsi="Times New Roman"/>
          <w:b/>
          <w:bCs/>
          <w:sz w:val="24"/>
          <w:szCs w:val="24"/>
          <w:lang w:val="ro-RO" w:eastAsia="ar-SA"/>
        </w:rPr>
      </w:pPr>
      <w:r w:rsidRPr="00CC5D56">
        <w:rPr>
          <w:rFonts w:ascii="Times New Roman" w:hAnsi="Times New Roman"/>
          <w:b/>
          <w:bCs/>
          <w:sz w:val="24"/>
          <w:szCs w:val="24"/>
          <w:lang w:val="ro-RO" w:eastAsia="ar-SA"/>
        </w:rPr>
        <w:t>Bibliografie selectivă:</w:t>
      </w:r>
    </w:p>
    <w:p w14:paraId="51F3DFFF"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Ernest Bernea, </w:t>
      </w:r>
      <w:r w:rsidRPr="00CC5D56">
        <w:rPr>
          <w:rFonts w:ascii="Times New Roman" w:hAnsi="Times New Roman"/>
          <w:i/>
          <w:iCs/>
          <w:sz w:val="24"/>
          <w:szCs w:val="24"/>
          <w:lang w:val="ro-RO" w:eastAsia="ar-SA"/>
        </w:rPr>
        <w:t>Civilizația română sătească</w:t>
      </w:r>
      <w:r w:rsidRPr="00CC5D56">
        <w:rPr>
          <w:rFonts w:ascii="Times New Roman" w:hAnsi="Times New Roman"/>
          <w:sz w:val="24"/>
          <w:szCs w:val="24"/>
          <w:lang w:val="ro-RO" w:eastAsia="ar-SA"/>
        </w:rPr>
        <w:t>. București, Editura Vremea, 2006.</w:t>
      </w:r>
    </w:p>
    <w:p w14:paraId="13E524DD"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G. Dem. Teodorescu, </w:t>
      </w:r>
      <w:r w:rsidRPr="00CC5D56">
        <w:rPr>
          <w:rFonts w:ascii="Times New Roman" w:hAnsi="Times New Roman"/>
          <w:i/>
          <w:iCs/>
          <w:sz w:val="24"/>
          <w:szCs w:val="24"/>
          <w:lang w:val="ro-RO" w:eastAsia="ar-SA"/>
        </w:rPr>
        <w:t>Poezii populare române</w:t>
      </w:r>
      <w:r w:rsidRPr="00CC5D56">
        <w:rPr>
          <w:rFonts w:ascii="Times New Roman" w:hAnsi="Times New Roman"/>
          <w:sz w:val="24"/>
          <w:szCs w:val="24"/>
          <w:lang w:val="ro-RO" w:eastAsia="ar-SA"/>
        </w:rPr>
        <w:t xml:space="preserve">. </w:t>
      </w:r>
      <w:bookmarkStart w:id="0" w:name="_Hlk119928616"/>
      <w:r w:rsidRPr="00CC5D56">
        <w:rPr>
          <w:rFonts w:ascii="Times New Roman" w:hAnsi="Times New Roman"/>
          <w:sz w:val="24"/>
          <w:szCs w:val="24"/>
          <w:lang w:val="ro-RO" w:eastAsia="ar-SA"/>
        </w:rPr>
        <w:t>București, Editura Minerva, 1985</w:t>
      </w:r>
      <w:bookmarkEnd w:id="0"/>
      <w:r w:rsidRPr="00CC5D56">
        <w:rPr>
          <w:rFonts w:ascii="Times New Roman" w:hAnsi="Times New Roman"/>
          <w:sz w:val="24"/>
          <w:szCs w:val="24"/>
          <w:lang w:val="ro-RO" w:eastAsia="ar-SA"/>
        </w:rPr>
        <w:t>.</w:t>
      </w:r>
    </w:p>
    <w:p w14:paraId="58C3E2FD"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Nicolae Manolescu, </w:t>
      </w:r>
      <w:r w:rsidRPr="00CC5D56">
        <w:rPr>
          <w:rFonts w:ascii="Times New Roman" w:hAnsi="Times New Roman"/>
          <w:i/>
          <w:iCs/>
          <w:sz w:val="24"/>
          <w:szCs w:val="24"/>
          <w:lang w:val="ro-RO" w:eastAsia="ar-SA"/>
        </w:rPr>
        <w:t>Arca lui Noe</w:t>
      </w:r>
      <w:r w:rsidRPr="00CC5D56">
        <w:rPr>
          <w:rFonts w:ascii="Times New Roman" w:hAnsi="Times New Roman"/>
          <w:sz w:val="24"/>
          <w:szCs w:val="24"/>
          <w:lang w:val="ro-RO" w:eastAsia="ar-SA"/>
        </w:rPr>
        <w:t>.  București, Editura Cartea românească, 2018.</w:t>
      </w:r>
    </w:p>
    <w:p w14:paraId="6DE7E04B"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Nicolae Manolescu, </w:t>
      </w:r>
      <w:r w:rsidRPr="00CC5D56">
        <w:rPr>
          <w:rFonts w:ascii="Times New Roman" w:hAnsi="Times New Roman"/>
          <w:i/>
          <w:iCs/>
          <w:sz w:val="24"/>
          <w:szCs w:val="24"/>
          <w:lang w:val="ro-RO" w:eastAsia="ar-SA"/>
        </w:rPr>
        <w:t>Istoria critică a literaturii române. 5 secole de literatură</w:t>
      </w:r>
      <w:r w:rsidRPr="00CC5D56">
        <w:rPr>
          <w:rFonts w:ascii="Times New Roman" w:hAnsi="Times New Roman"/>
          <w:sz w:val="24"/>
          <w:szCs w:val="24"/>
          <w:lang w:val="ro-RO" w:eastAsia="ar-SA"/>
        </w:rPr>
        <w:t>. Pitești, Editura Paralela 45, 2008.</w:t>
      </w:r>
    </w:p>
    <w:p w14:paraId="73949C06"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Andrei Oișteanu, </w:t>
      </w:r>
      <w:r w:rsidRPr="00CC5D56">
        <w:rPr>
          <w:rFonts w:ascii="Times New Roman" w:hAnsi="Times New Roman"/>
          <w:i/>
          <w:iCs/>
          <w:sz w:val="24"/>
          <w:szCs w:val="24"/>
          <w:lang w:val="ro-RO" w:eastAsia="ar-SA"/>
        </w:rPr>
        <w:t xml:space="preserve">Motive și semnificații mito-simbolice în cultura tradițională românească. </w:t>
      </w:r>
      <w:r w:rsidRPr="00CC5D56">
        <w:rPr>
          <w:rFonts w:ascii="Times New Roman" w:hAnsi="Times New Roman"/>
          <w:sz w:val="24"/>
          <w:szCs w:val="24"/>
          <w:lang w:val="ro-RO" w:eastAsia="ar-SA"/>
        </w:rPr>
        <w:t>București, Editura Minerva, 1989.</w:t>
      </w:r>
    </w:p>
    <w:p w14:paraId="273278E9"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Romulus Vulcănescu, </w:t>
      </w:r>
      <w:r w:rsidRPr="00CC5D56">
        <w:rPr>
          <w:rFonts w:ascii="Times New Roman" w:hAnsi="Times New Roman"/>
          <w:i/>
          <w:iCs/>
          <w:sz w:val="24"/>
          <w:szCs w:val="24"/>
          <w:lang w:val="ro-RO" w:eastAsia="ar-SA"/>
        </w:rPr>
        <w:t>Mitologie română</w:t>
      </w:r>
      <w:r w:rsidRPr="00CC5D56">
        <w:rPr>
          <w:rFonts w:ascii="Times New Roman" w:hAnsi="Times New Roman"/>
          <w:sz w:val="24"/>
          <w:szCs w:val="24"/>
          <w:lang w:val="ro-RO" w:eastAsia="ar-SA"/>
        </w:rPr>
        <w:t>. București, Editura Academiei R.S.R., 1987.</w:t>
      </w:r>
    </w:p>
    <w:p w14:paraId="56553751"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Ivan Evseev, </w:t>
      </w:r>
      <w:r w:rsidRPr="00CC5D56">
        <w:rPr>
          <w:rFonts w:ascii="Times New Roman" w:hAnsi="Times New Roman"/>
          <w:i/>
          <w:iCs/>
          <w:sz w:val="24"/>
          <w:szCs w:val="24"/>
          <w:lang w:val="ro-RO" w:eastAsia="ar-SA"/>
        </w:rPr>
        <w:t>Enciclopedia semnelor și simbolurilor culturale</w:t>
      </w:r>
      <w:r w:rsidRPr="00CC5D56">
        <w:rPr>
          <w:rFonts w:ascii="Times New Roman" w:hAnsi="Times New Roman"/>
          <w:sz w:val="24"/>
          <w:szCs w:val="24"/>
          <w:lang w:val="ro-RO" w:eastAsia="ar-SA"/>
        </w:rPr>
        <w:t>. Timișoara, Editura Amarcord, 1995.</w:t>
      </w:r>
    </w:p>
    <w:p w14:paraId="1E3812DE"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D. Vatamaniuc, </w:t>
      </w:r>
      <w:r w:rsidRPr="00CC5D56">
        <w:rPr>
          <w:rFonts w:ascii="Times New Roman" w:hAnsi="Times New Roman"/>
          <w:i/>
          <w:iCs/>
          <w:sz w:val="24"/>
          <w:szCs w:val="24"/>
          <w:lang w:val="ro-RO" w:eastAsia="ar-SA"/>
        </w:rPr>
        <w:t>Nuvela istorică românească în  secolul al XIX-lea</w:t>
      </w:r>
      <w:r w:rsidRPr="00CC5D56">
        <w:rPr>
          <w:rFonts w:ascii="Times New Roman" w:hAnsi="Times New Roman"/>
          <w:sz w:val="24"/>
          <w:szCs w:val="24"/>
          <w:lang w:val="ro-RO" w:eastAsia="ar-SA"/>
        </w:rPr>
        <w:t>.  București, Editura Albatros, 1972.</w:t>
      </w:r>
    </w:p>
    <w:p w14:paraId="68388C76" w14:textId="77777777" w:rsidR="006A18EA" w:rsidRPr="00CC5D56" w:rsidRDefault="006A18EA" w:rsidP="00CC5D56">
      <w:pPr>
        <w:suppressAutoHyphens/>
        <w:spacing w:after="0" w:line="240" w:lineRule="atLeast"/>
        <w:jc w:val="both"/>
        <w:rPr>
          <w:rFonts w:ascii="Times New Roman" w:hAnsi="Times New Roman"/>
          <w:sz w:val="24"/>
          <w:szCs w:val="24"/>
          <w:lang w:val="ro-RO" w:eastAsia="ar-SA"/>
        </w:rPr>
      </w:pPr>
      <w:r w:rsidRPr="00CC5D56">
        <w:rPr>
          <w:rFonts w:ascii="Times New Roman" w:hAnsi="Times New Roman"/>
          <w:sz w:val="24"/>
          <w:szCs w:val="24"/>
          <w:lang w:val="ro-RO" w:eastAsia="ar-SA"/>
        </w:rPr>
        <w:t xml:space="preserve">Gabriel Gheorghe, </w:t>
      </w:r>
      <w:r w:rsidRPr="00CC5D56">
        <w:rPr>
          <w:rFonts w:ascii="Times New Roman" w:hAnsi="Times New Roman"/>
          <w:i/>
          <w:iCs/>
          <w:sz w:val="24"/>
          <w:szCs w:val="24"/>
          <w:lang w:val="ro-RO" w:eastAsia="ar-SA"/>
        </w:rPr>
        <w:t>Proverbele românești și proverbele lumii romanice. Studiu comparativ</w:t>
      </w:r>
      <w:r w:rsidRPr="00CC5D56">
        <w:rPr>
          <w:rFonts w:ascii="Times New Roman" w:hAnsi="Times New Roman"/>
          <w:sz w:val="24"/>
          <w:szCs w:val="24"/>
          <w:lang w:val="ro-RO" w:eastAsia="ar-SA"/>
        </w:rPr>
        <w:t>. București, Editura Albatros, 1986.</w:t>
      </w:r>
    </w:p>
    <w:p w14:paraId="2222183C" w14:textId="77777777" w:rsidR="006A18EA" w:rsidRPr="00CC5D56" w:rsidRDefault="006A18EA" w:rsidP="00CC5D56">
      <w:pPr>
        <w:spacing w:after="0" w:line="240" w:lineRule="atLeast"/>
        <w:rPr>
          <w:rFonts w:ascii="Times New Roman" w:hAnsi="Times New Roman"/>
          <w:b/>
          <w:sz w:val="24"/>
          <w:szCs w:val="24"/>
          <w:lang w:val="ro-RO"/>
        </w:rPr>
      </w:pPr>
    </w:p>
    <w:p w14:paraId="0C50C1DF" w14:textId="77777777" w:rsidR="006A18EA" w:rsidRPr="00CC5D56" w:rsidRDefault="006A18EA" w:rsidP="00CC5D56">
      <w:pPr>
        <w:spacing w:after="0" w:line="240" w:lineRule="atLeast"/>
        <w:rPr>
          <w:rFonts w:ascii="Times New Roman" w:hAnsi="Times New Roman"/>
          <w:b/>
          <w:sz w:val="24"/>
          <w:szCs w:val="24"/>
          <w:lang w:val="ro-RO"/>
        </w:rPr>
      </w:pPr>
    </w:p>
    <w:p w14:paraId="1B50268F" w14:textId="77777777" w:rsidR="006A18EA" w:rsidRPr="00CC5D56" w:rsidRDefault="006A18EA" w:rsidP="00CC5D56">
      <w:pPr>
        <w:spacing w:after="0" w:line="240" w:lineRule="atLeast"/>
        <w:rPr>
          <w:rFonts w:ascii="Times New Roman" w:hAnsi="Times New Roman"/>
          <w:b/>
          <w:sz w:val="24"/>
          <w:szCs w:val="24"/>
          <w:lang w:val="ro-RO"/>
        </w:rPr>
      </w:pPr>
    </w:p>
    <w:p w14:paraId="37E9FE70" w14:textId="45C719EF" w:rsidR="006A18EA" w:rsidRDefault="006A18EA" w:rsidP="000778A2">
      <w:pPr>
        <w:autoSpaceDE w:val="0"/>
        <w:autoSpaceDN w:val="0"/>
        <w:adjustRightInd w:val="0"/>
        <w:spacing w:after="0" w:line="240" w:lineRule="atLeast"/>
        <w:ind w:firstLine="360"/>
        <w:rPr>
          <w:rFonts w:ascii="Times New Roman" w:hAnsi="Times New Roman"/>
          <w:b/>
          <w:bCs/>
          <w:color w:val="000000"/>
          <w:sz w:val="24"/>
          <w:szCs w:val="24"/>
        </w:rPr>
      </w:pPr>
      <w:r w:rsidRPr="00CC5D56">
        <w:rPr>
          <w:rFonts w:ascii="Times New Roman" w:hAnsi="Times New Roman"/>
          <w:b/>
          <w:bCs/>
          <w:color w:val="000000"/>
          <w:sz w:val="24"/>
          <w:szCs w:val="24"/>
        </w:rPr>
        <w:t>Conf. univ. dr. Valerica SPORIȘ</w:t>
      </w:r>
      <w:r w:rsidR="00CC5D56">
        <w:rPr>
          <w:rFonts w:ascii="Times New Roman" w:hAnsi="Times New Roman"/>
          <w:b/>
          <w:bCs/>
          <w:color w:val="000000"/>
          <w:sz w:val="24"/>
          <w:szCs w:val="24"/>
        </w:rPr>
        <w:t xml:space="preserve"> - </w:t>
      </w:r>
      <w:hyperlink r:id="rId7" w:history="1">
        <w:r w:rsidR="000778A2" w:rsidRPr="000D64F4">
          <w:rPr>
            <w:rStyle w:val="Hyperlink"/>
            <w:rFonts w:ascii="Times New Roman" w:hAnsi="Times New Roman"/>
            <w:b/>
            <w:bCs/>
            <w:sz w:val="24"/>
            <w:szCs w:val="24"/>
          </w:rPr>
          <w:t>valerica.sporis@ulbsibiu.ro</w:t>
        </w:r>
      </w:hyperlink>
    </w:p>
    <w:p w14:paraId="26D2EB27" w14:textId="06667A94" w:rsidR="006A18EA" w:rsidRPr="00CC5D56" w:rsidRDefault="00CC5D56" w:rsidP="00CC5D56">
      <w:pPr>
        <w:autoSpaceDE w:val="0"/>
        <w:autoSpaceDN w:val="0"/>
        <w:adjustRightInd w:val="0"/>
        <w:spacing w:after="0" w:line="240" w:lineRule="atLeast"/>
        <w:jc w:val="both"/>
        <w:rPr>
          <w:rFonts w:ascii="Times New Roman" w:hAnsi="Times New Roman"/>
          <w:i/>
          <w:color w:val="000000"/>
          <w:sz w:val="24"/>
          <w:szCs w:val="24"/>
        </w:rPr>
      </w:pPr>
      <w:r>
        <w:rPr>
          <w:rFonts w:ascii="Times New Roman" w:hAnsi="Times New Roman"/>
          <w:i/>
          <w:color w:val="000000"/>
          <w:sz w:val="24"/>
          <w:szCs w:val="24"/>
        </w:rPr>
        <w:t xml:space="preserve"> </w:t>
      </w:r>
    </w:p>
    <w:p w14:paraId="0493F031"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hAnsi="Times New Roman"/>
          <w:i/>
          <w:color w:val="000000"/>
          <w:sz w:val="24"/>
          <w:szCs w:val="24"/>
          <w:lang w:eastAsia="ro-RO"/>
        </w:rPr>
      </w:pPr>
      <w:r w:rsidRPr="00CC5D56">
        <w:rPr>
          <w:rFonts w:ascii="Times New Roman" w:hAnsi="Times New Roman"/>
          <w:i/>
          <w:color w:val="000000"/>
          <w:sz w:val="24"/>
          <w:szCs w:val="24"/>
          <w:lang w:eastAsia="ro-RO"/>
        </w:rPr>
        <w:t>Rolul fişelor de lucru în predarea-învăţarea stilurilor funcţionale</w:t>
      </w:r>
    </w:p>
    <w:p w14:paraId="3A72440B"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hAnsi="Times New Roman"/>
          <w:i/>
          <w:sz w:val="24"/>
          <w:szCs w:val="24"/>
          <w:lang w:eastAsia="ro-RO"/>
        </w:rPr>
      </w:pPr>
      <w:r w:rsidRPr="00CC5D56">
        <w:rPr>
          <w:rFonts w:ascii="Times New Roman" w:hAnsi="Times New Roman"/>
          <w:i/>
          <w:sz w:val="24"/>
          <w:szCs w:val="24"/>
          <w:lang w:eastAsia="ro-RO"/>
        </w:rPr>
        <w:t>Educaţia remedială. Studiu de caz: figurile de stil</w:t>
      </w:r>
    </w:p>
    <w:p w14:paraId="4CA93555"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hAnsi="Times New Roman"/>
          <w:i/>
          <w:color w:val="000000"/>
          <w:sz w:val="24"/>
          <w:szCs w:val="24"/>
          <w:lang w:eastAsia="ro-RO"/>
        </w:rPr>
      </w:pPr>
      <w:r w:rsidRPr="00CC5D56">
        <w:rPr>
          <w:rFonts w:ascii="Times New Roman" w:hAnsi="Times New Roman"/>
          <w:i/>
          <w:color w:val="000000"/>
          <w:sz w:val="24"/>
          <w:szCs w:val="24"/>
          <w:lang w:eastAsia="ro-RO"/>
        </w:rPr>
        <w:t>Valorificarea analizei stilistice a textului literar în ciclul inferior/superior al liceului</w:t>
      </w:r>
    </w:p>
    <w:p w14:paraId="126FE7D5"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hAnsi="Times New Roman"/>
          <w:i/>
          <w:color w:val="000000"/>
          <w:sz w:val="24"/>
          <w:szCs w:val="24"/>
          <w:lang w:eastAsia="ro-RO"/>
        </w:rPr>
      </w:pPr>
      <w:r w:rsidRPr="00CC5D56">
        <w:rPr>
          <w:rFonts w:ascii="Times New Roman" w:hAnsi="Times New Roman"/>
          <w:i/>
          <w:color w:val="000000"/>
          <w:sz w:val="24"/>
          <w:szCs w:val="24"/>
          <w:lang w:eastAsia="ro-RO"/>
        </w:rPr>
        <w:t xml:space="preserve">Tehnici de comunicare orală </w:t>
      </w:r>
      <w:r w:rsidRPr="00CC5D56">
        <w:rPr>
          <w:rFonts w:ascii="Times New Roman" w:hAnsi="Times New Roman"/>
          <w:b/>
          <w:i/>
          <w:iCs/>
          <w:color w:val="000000"/>
          <w:sz w:val="24"/>
          <w:szCs w:val="24"/>
          <w:lang w:eastAsia="ro-RO"/>
        </w:rPr>
        <w:t>vs</w:t>
      </w:r>
      <w:r w:rsidRPr="00CC5D56">
        <w:rPr>
          <w:rFonts w:ascii="Times New Roman" w:hAnsi="Times New Roman"/>
          <w:i/>
          <w:iCs/>
          <w:color w:val="000000"/>
          <w:sz w:val="24"/>
          <w:szCs w:val="24"/>
          <w:lang w:eastAsia="ro-RO"/>
        </w:rPr>
        <w:t xml:space="preserve"> </w:t>
      </w:r>
      <w:r w:rsidRPr="00CC5D56">
        <w:rPr>
          <w:rFonts w:ascii="Times New Roman" w:hAnsi="Times New Roman"/>
          <w:i/>
          <w:color w:val="000000"/>
          <w:sz w:val="24"/>
          <w:szCs w:val="24"/>
          <w:lang w:eastAsia="ro-RO"/>
        </w:rPr>
        <w:t>comunicare scrisă. Aspecte teoretice şi metodice</w:t>
      </w:r>
    </w:p>
    <w:p w14:paraId="6A1D83B5"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eastAsia="Times New Roman" w:hAnsi="Times New Roman"/>
          <w:i/>
          <w:sz w:val="24"/>
          <w:szCs w:val="24"/>
          <w:lang w:val="ro-RO" w:eastAsia="ro-RO"/>
        </w:rPr>
      </w:pPr>
      <w:r w:rsidRPr="00CC5D56">
        <w:rPr>
          <w:rFonts w:ascii="Times New Roman" w:eastAsia="Times New Roman" w:hAnsi="Times New Roman"/>
          <w:i/>
          <w:sz w:val="24"/>
          <w:szCs w:val="24"/>
          <w:lang w:val="ro-RO" w:eastAsia="ro-RO"/>
        </w:rPr>
        <w:t>Numeralul între normă și uz. Aspecte normative și metodice</w:t>
      </w:r>
    </w:p>
    <w:p w14:paraId="0952B2D7" w14:textId="77777777" w:rsidR="006A18EA" w:rsidRPr="00CC5D56" w:rsidRDefault="006A18EA" w:rsidP="00CC5D56">
      <w:pPr>
        <w:numPr>
          <w:ilvl w:val="0"/>
          <w:numId w:val="4"/>
        </w:numPr>
        <w:autoSpaceDE w:val="0"/>
        <w:autoSpaceDN w:val="0"/>
        <w:adjustRightInd w:val="0"/>
        <w:spacing w:after="0" w:line="240" w:lineRule="atLeast"/>
        <w:contextualSpacing/>
        <w:jc w:val="both"/>
        <w:rPr>
          <w:rFonts w:ascii="Times New Roman" w:eastAsia="Times New Roman" w:hAnsi="Times New Roman"/>
          <w:i/>
          <w:sz w:val="24"/>
          <w:szCs w:val="24"/>
          <w:lang w:val="ro-RO" w:eastAsia="ro-RO"/>
        </w:rPr>
      </w:pPr>
      <w:r w:rsidRPr="00CC5D56">
        <w:rPr>
          <w:rFonts w:ascii="Times New Roman" w:eastAsia="Times New Roman" w:hAnsi="Times New Roman"/>
          <w:i/>
          <w:sz w:val="24"/>
          <w:szCs w:val="24"/>
          <w:lang w:val="ro-RO" w:eastAsia="ro-RO"/>
        </w:rPr>
        <w:t>Practici eficiente în predarea-învățarea semnelor de punctuație în gimnaziu</w:t>
      </w:r>
    </w:p>
    <w:p w14:paraId="44A38DCA" w14:textId="77777777" w:rsidR="006A18EA" w:rsidRPr="00CC5D56" w:rsidRDefault="006A18EA" w:rsidP="00CC5D56">
      <w:pPr>
        <w:autoSpaceDE w:val="0"/>
        <w:autoSpaceDN w:val="0"/>
        <w:adjustRightInd w:val="0"/>
        <w:spacing w:after="0" w:line="240" w:lineRule="atLeast"/>
        <w:jc w:val="both"/>
        <w:rPr>
          <w:rFonts w:ascii="Times New Roman" w:eastAsia="Times New Roman" w:hAnsi="Times New Roman"/>
          <w:i/>
          <w:sz w:val="24"/>
          <w:szCs w:val="24"/>
          <w:lang w:val="ro-RO"/>
        </w:rPr>
      </w:pPr>
    </w:p>
    <w:p w14:paraId="51835440" w14:textId="77777777" w:rsidR="006A18EA" w:rsidRPr="00CC5D56" w:rsidRDefault="006A18EA" w:rsidP="00CC5D56">
      <w:pPr>
        <w:autoSpaceDE w:val="0"/>
        <w:autoSpaceDN w:val="0"/>
        <w:adjustRightInd w:val="0"/>
        <w:spacing w:after="0" w:line="240" w:lineRule="atLeast"/>
        <w:rPr>
          <w:rFonts w:ascii="Times New Roman" w:eastAsia="Times New Roman" w:hAnsi="Times New Roman"/>
          <w:sz w:val="24"/>
          <w:szCs w:val="24"/>
          <w:lang w:val="ro-RO"/>
        </w:rPr>
      </w:pPr>
      <w:r w:rsidRPr="00CC5D56">
        <w:rPr>
          <w:rFonts w:ascii="Times New Roman" w:eastAsia="Times New Roman" w:hAnsi="Times New Roman"/>
          <w:sz w:val="24"/>
          <w:szCs w:val="24"/>
          <w:lang w:val="ro-RO"/>
        </w:rPr>
        <w:t>BIBLIOGRAFIE</w:t>
      </w:r>
    </w:p>
    <w:p w14:paraId="6909FA6C"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Beldescu, George, </w:t>
      </w:r>
      <w:r w:rsidRPr="00CC5D56">
        <w:rPr>
          <w:rFonts w:ascii="Times New Roman" w:eastAsia="Times New Roman" w:hAnsi="Times New Roman"/>
          <w:i/>
          <w:sz w:val="24"/>
          <w:szCs w:val="24"/>
          <w:lang w:val="ro-RO" w:eastAsia="ro-RO"/>
        </w:rPr>
        <w:t>Punctuaţia în limba română</w:t>
      </w:r>
      <w:r w:rsidRPr="00CC5D56">
        <w:rPr>
          <w:rFonts w:ascii="Times New Roman" w:eastAsia="Times New Roman" w:hAnsi="Times New Roman"/>
          <w:sz w:val="24"/>
          <w:szCs w:val="24"/>
          <w:lang w:val="ro-RO" w:eastAsia="ro-RO"/>
        </w:rPr>
        <w:t>, Bucureşti,</w:t>
      </w:r>
      <w:r w:rsidRPr="00CC5D56">
        <w:rPr>
          <w:rFonts w:ascii="Times New Roman" w:eastAsia="Times New Roman" w:hAnsi="Times New Roman"/>
          <w:i/>
          <w:sz w:val="24"/>
          <w:szCs w:val="24"/>
          <w:lang w:val="ro-RO" w:eastAsia="ro-RO"/>
        </w:rPr>
        <w:t xml:space="preserve"> </w:t>
      </w:r>
      <w:r w:rsidRPr="00CC5D56">
        <w:rPr>
          <w:rFonts w:ascii="Times New Roman" w:eastAsia="Times New Roman" w:hAnsi="Times New Roman"/>
          <w:sz w:val="24"/>
          <w:szCs w:val="24"/>
          <w:lang w:val="ro-RO" w:eastAsia="ro-RO"/>
        </w:rPr>
        <w:t>Editura MondoRO, 2016.</w:t>
      </w:r>
    </w:p>
    <w:p w14:paraId="3ED8E1F8" w14:textId="77777777" w:rsidR="006A18EA" w:rsidRPr="00CC5D56" w:rsidRDefault="006A18EA" w:rsidP="00CC5D56">
      <w:pPr>
        <w:numPr>
          <w:ilvl w:val="0"/>
          <w:numId w:val="5"/>
        </w:numPr>
        <w:tabs>
          <w:tab w:val="left" w:pos="426"/>
        </w:tabs>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Bocoş, Muşata-Dacia, </w:t>
      </w:r>
      <w:r w:rsidRPr="00CC5D56">
        <w:rPr>
          <w:rFonts w:ascii="Times New Roman" w:eastAsia="Times New Roman" w:hAnsi="Times New Roman"/>
          <w:i/>
          <w:sz w:val="24"/>
          <w:szCs w:val="24"/>
          <w:lang w:val="ro-RO" w:eastAsia="ro-RO"/>
        </w:rPr>
        <w:t>Instruirea interactivă. Repere axiologice şi metodologice</w:t>
      </w:r>
      <w:r w:rsidRPr="00CC5D56">
        <w:rPr>
          <w:rFonts w:ascii="Times New Roman" w:eastAsia="Times New Roman" w:hAnsi="Times New Roman"/>
          <w:sz w:val="24"/>
          <w:szCs w:val="24"/>
          <w:lang w:val="ro-RO" w:eastAsia="ro-RO"/>
        </w:rPr>
        <w:t>, Iași, Editura Polirom, 2013.</w:t>
      </w:r>
    </w:p>
    <w:p w14:paraId="2161ADAE" w14:textId="77777777" w:rsidR="006A18EA" w:rsidRPr="00CC5D56" w:rsidRDefault="006A18EA" w:rsidP="00CC5D56">
      <w:pPr>
        <w:numPr>
          <w:ilvl w:val="0"/>
          <w:numId w:val="5"/>
        </w:numPr>
        <w:tabs>
          <w:tab w:val="left" w:pos="426"/>
        </w:tabs>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Cerghit, Ioan, </w:t>
      </w:r>
      <w:r w:rsidRPr="00CC5D56">
        <w:rPr>
          <w:rFonts w:ascii="Times New Roman" w:eastAsia="Times New Roman" w:hAnsi="Times New Roman"/>
          <w:i/>
          <w:iCs/>
          <w:sz w:val="24"/>
          <w:szCs w:val="24"/>
          <w:lang w:val="ro-RO" w:eastAsia="ro-RO"/>
        </w:rPr>
        <w:t>Metode de învăţământ</w:t>
      </w:r>
      <w:r w:rsidRPr="00CC5D56">
        <w:rPr>
          <w:rFonts w:ascii="Times New Roman" w:eastAsia="Times New Roman" w:hAnsi="Times New Roman"/>
          <w:iCs/>
          <w:sz w:val="24"/>
          <w:szCs w:val="24"/>
          <w:lang w:val="ro-RO" w:eastAsia="ro-RO"/>
        </w:rPr>
        <w:t>,</w:t>
      </w:r>
      <w:r w:rsidRPr="00CC5D56">
        <w:rPr>
          <w:rFonts w:ascii="Times New Roman" w:eastAsia="Times New Roman" w:hAnsi="Times New Roman"/>
          <w:sz w:val="24"/>
          <w:szCs w:val="24"/>
          <w:lang w:val="ro-RO" w:eastAsia="ro-RO"/>
        </w:rPr>
        <w:t xml:space="preserve"> Iaşi, Editura Polirom, 2006. </w:t>
      </w:r>
    </w:p>
    <w:p w14:paraId="3B50A3BC" w14:textId="77777777" w:rsidR="006A18EA" w:rsidRPr="00CC5D56" w:rsidRDefault="006A18EA" w:rsidP="00CC5D56">
      <w:pPr>
        <w:numPr>
          <w:ilvl w:val="0"/>
          <w:numId w:val="5"/>
        </w:numPr>
        <w:tabs>
          <w:tab w:val="left" w:pos="426"/>
        </w:tabs>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Cucoş, Constantin, </w:t>
      </w:r>
      <w:r w:rsidRPr="00CC5D56">
        <w:rPr>
          <w:rFonts w:ascii="Times New Roman" w:eastAsia="Times New Roman" w:hAnsi="Times New Roman"/>
          <w:i/>
          <w:sz w:val="24"/>
          <w:szCs w:val="24"/>
          <w:lang w:val="ro-RO" w:eastAsia="ro-RO"/>
        </w:rPr>
        <w:t>Teoria şi metodologia evaluării</w:t>
      </w:r>
      <w:r w:rsidRPr="00CC5D56">
        <w:rPr>
          <w:rFonts w:ascii="Times New Roman" w:eastAsia="Times New Roman" w:hAnsi="Times New Roman"/>
          <w:sz w:val="24"/>
          <w:szCs w:val="24"/>
          <w:lang w:val="ro-RO" w:eastAsia="ro-RO"/>
        </w:rPr>
        <w:t>, Iaşi, Editura Polirom, 2008.</w:t>
      </w:r>
    </w:p>
    <w:p w14:paraId="1FA62DA1"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De Peretti, André; Legrand, Jean-André; Boniface, Jean, </w:t>
      </w:r>
      <w:r w:rsidRPr="00CC5D56">
        <w:rPr>
          <w:rFonts w:ascii="Times New Roman" w:eastAsia="Times New Roman" w:hAnsi="Times New Roman"/>
          <w:i/>
          <w:sz w:val="24"/>
          <w:szCs w:val="24"/>
          <w:lang w:val="ro-RO" w:eastAsia="ro-RO"/>
        </w:rPr>
        <w:t>Tehnici de comunicare</w:t>
      </w:r>
      <w:r w:rsidRPr="00CC5D56">
        <w:rPr>
          <w:rFonts w:ascii="Times New Roman" w:eastAsia="Times New Roman" w:hAnsi="Times New Roman"/>
          <w:sz w:val="24"/>
          <w:szCs w:val="24"/>
          <w:lang w:val="ro-RO" w:eastAsia="ro-RO"/>
        </w:rPr>
        <w:t>, trad. Gabriela Sandu, Iaşi, Editura Polirom, 2001.</w:t>
      </w:r>
    </w:p>
    <w:p w14:paraId="45313428"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 * * </w:t>
      </w:r>
      <w:r w:rsidRPr="00CC5D56">
        <w:rPr>
          <w:rFonts w:ascii="Times New Roman" w:eastAsia="Times New Roman" w:hAnsi="Times New Roman"/>
          <w:i/>
          <w:iCs/>
          <w:sz w:val="24"/>
          <w:szCs w:val="24"/>
          <w:lang w:val="ro-RO" w:eastAsia="ro-RO"/>
        </w:rPr>
        <w:t>Dicţionar de ştiinţe ale limbii</w:t>
      </w:r>
      <w:r w:rsidRPr="00CC5D56">
        <w:rPr>
          <w:rFonts w:ascii="Times New Roman" w:eastAsia="Times New Roman" w:hAnsi="Times New Roman"/>
          <w:sz w:val="24"/>
          <w:szCs w:val="24"/>
          <w:lang w:val="ro-RO" w:eastAsia="ro-RO"/>
        </w:rPr>
        <w:t>, Bucureşti, Editura Nemira, 2005.</w:t>
      </w:r>
    </w:p>
    <w:p w14:paraId="0BAAC4FE"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 * * </w:t>
      </w:r>
      <w:r w:rsidRPr="00CC5D56">
        <w:rPr>
          <w:rFonts w:ascii="Times New Roman" w:eastAsia="Times New Roman" w:hAnsi="Times New Roman"/>
          <w:i/>
          <w:sz w:val="24"/>
          <w:szCs w:val="24"/>
          <w:lang w:val="ro-RO" w:eastAsia="ro-RO"/>
        </w:rPr>
        <w:t>Dicţionarul ortografic, ortoepic şi morfologic al limbii române</w:t>
      </w:r>
      <w:r w:rsidRPr="00CC5D56">
        <w:rPr>
          <w:rFonts w:ascii="Times New Roman" w:eastAsia="Times New Roman" w:hAnsi="Times New Roman"/>
          <w:sz w:val="24"/>
          <w:szCs w:val="24"/>
          <w:lang w:val="ro-RO" w:eastAsia="ro-RO"/>
        </w:rPr>
        <w:t>, ediţia a III-a revăzută și adăugită, Bucureşti, Editura Univers Enciclopedic Gold, 2021 (</w:t>
      </w:r>
      <w:r w:rsidRPr="00CC5D56">
        <w:rPr>
          <w:rFonts w:ascii="Times New Roman" w:eastAsia="Times New Roman" w:hAnsi="Times New Roman"/>
          <w:bCs/>
          <w:i/>
          <w:sz w:val="24"/>
          <w:szCs w:val="24"/>
          <w:lang w:val="ro-RO" w:eastAsia="ro-RO"/>
        </w:rPr>
        <w:t>DOOM</w:t>
      </w:r>
      <w:r w:rsidRPr="00CC5D56">
        <w:rPr>
          <w:rFonts w:ascii="Times New Roman" w:eastAsia="Times New Roman" w:hAnsi="Times New Roman"/>
          <w:bCs/>
          <w:sz w:val="24"/>
          <w:szCs w:val="24"/>
          <w:vertAlign w:val="subscript"/>
          <w:lang w:val="ro-RO" w:eastAsia="ro-RO"/>
        </w:rPr>
        <w:t>3</w:t>
      </w:r>
      <w:r w:rsidRPr="00CC5D56">
        <w:rPr>
          <w:rFonts w:ascii="Times New Roman" w:eastAsia="Times New Roman" w:hAnsi="Times New Roman"/>
          <w:iCs/>
          <w:sz w:val="24"/>
          <w:szCs w:val="24"/>
          <w:lang w:val="ro-RO" w:eastAsia="ro-RO"/>
        </w:rPr>
        <w:t>)</w:t>
      </w:r>
      <w:r w:rsidRPr="00CC5D56">
        <w:rPr>
          <w:rFonts w:ascii="Times New Roman" w:eastAsia="Times New Roman" w:hAnsi="Times New Roman"/>
          <w:sz w:val="24"/>
          <w:szCs w:val="24"/>
          <w:lang w:val="ro-RO" w:eastAsia="ro-RO"/>
        </w:rPr>
        <w:t>.</w:t>
      </w:r>
    </w:p>
    <w:p w14:paraId="3153EB50" w14:textId="77777777" w:rsidR="006A18EA" w:rsidRPr="00CC5D56" w:rsidRDefault="006A18EA" w:rsidP="00CC5D56">
      <w:pPr>
        <w:numPr>
          <w:ilvl w:val="0"/>
          <w:numId w:val="5"/>
        </w:numPr>
        <w:tabs>
          <w:tab w:val="left" w:pos="426"/>
        </w:tabs>
        <w:spacing w:after="0" w:line="240" w:lineRule="atLeast"/>
        <w:jc w:val="both"/>
        <w:rPr>
          <w:rFonts w:ascii="Times New Roman" w:eastAsia="Times New Roman" w:hAnsi="Times New Roman"/>
          <w:sz w:val="24"/>
          <w:szCs w:val="24"/>
          <w:lang w:val="en-GB"/>
        </w:rPr>
      </w:pPr>
      <w:r w:rsidRPr="00CC5D56">
        <w:rPr>
          <w:rFonts w:ascii="Times New Roman" w:eastAsia="Times New Roman" w:hAnsi="Times New Roman"/>
          <w:sz w:val="24"/>
          <w:szCs w:val="24"/>
          <w:lang w:val="en-GB"/>
        </w:rPr>
        <w:t xml:space="preserve">Dragomirescu, Gh. N., </w:t>
      </w:r>
      <w:r w:rsidRPr="00CC5D56">
        <w:rPr>
          <w:rFonts w:ascii="Times New Roman" w:eastAsia="Times New Roman" w:hAnsi="Times New Roman"/>
          <w:i/>
          <w:iCs/>
          <w:sz w:val="24"/>
          <w:szCs w:val="24"/>
          <w:lang w:val="en-GB"/>
        </w:rPr>
        <w:t>Dicţionarul figurilor de stil</w:t>
      </w:r>
      <w:r w:rsidRPr="00CC5D56">
        <w:rPr>
          <w:rFonts w:ascii="Times New Roman" w:eastAsia="Times New Roman" w:hAnsi="Times New Roman"/>
          <w:sz w:val="24"/>
          <w:szCs w:val="24"/>
          <w:lang w:val="en-GB"/>
        </w:rPr>
        <w:t>, Bucureşti, Editura Ştiinţifică, 1995.</w:t>
      </w:r>
    </w:p>
    <w:p w14:paraId="7B7727E3" w14:textId="77777777" w:rsidR="006A18EA" w:rsidRPr="00CC5D56" w:rsidRDefault="006A18EA" w:rsidP="00CC5D56">
      <w:pPr>
        <w:numPr>
          <w:ilvl w:val="0"/>
          <w:numId w:val="5"/>
        </w:numPr>
        <w:tabs>
          <w:tab w:val="left" w:pos="426"/>
        </w:tabs>
        <w:spacing w:after="0" w:line="240" w:lineRule="atLeast"/>
        <w:jc w:val="both"/>
        <w:rPr>
          <w:rFonts w:ascii="Times New Roman" w:eastAsia="Times New Roman" w:hAnsi="Times New Roman"/>
          <w:sz w:val="24"/>
          <w:szCs w:val="24"/>
          <w:lang w:val="en-GB"/>
        </w:rPr>
      </w:pPr>
      <w:r w:rsidRPr="00CC5D56">
        <w:rPr>
          <w:rFonts w:ascii="Times New Roman" w:eastAsia="Times New Roman" w:hAnsi="Times New Roman"/>
          <w:sz w:val="24"/>
          <w:szCs w:val="24"/>
          <w:lang w:val="en-GB"/>
        </w:rPr>
        <w:t xml:space="preserve">Ducrot, Oswald; Schaeffer, Jean-Marie, </w:t>
      </w:r>
      <w:r w:rsidRPr="00CC5D56">
        <w:rPr>
          <w:rFonts w:ascii="Times New Roman" w:eastAsia="Times New Roman" w:hAnsi="Times New Roman"/>
          <w:i/>
          <w:sz w:val="24"/>
          <w:szCs w:val="24"/>
          <w:lang w:val="en-GB"/>
        </w:rPr>
        <w:t>Noul dicţionar enciclopedic al ştiinţelor limbajului</w:t>
      </w:r>
      <w:r w:rsidRPr="00CC5D56">
        <w:rPr>
          <w:rFonts w:ascii="Times New Roman" w:eastAsia="Times New Roman" w:hAnsi="Times New Roman"/>
          <w:iCs/>
          <w:sz w:val="24"/>
          <w:szCs w:val="24"/>
          <w:lang w:val="en-GB"/>
        </w:rPr>
        <w:t>,</w:t>
      </w:r>
      <w:r w:rsidRPr="00CC5D56">
        <w:rPr>
          <w:rFonts w:ascii="Times New Roman" w:eastAsia="Times New Roman" w:hAnsi="Times New Roman"/>
          <w:i/>
          <w:sz w:val="24"/>
          <w:szCs w:val="24"/>
          <w:lang w:val="en-GB"/>
        </w:rPr>
        <w:t xml:space="preserve"> </w:t>
      </w:r>
      <w:r w:rsidRPr="00CC5D56">
        <w:rPr>
          <w:rFonts w:ascii="Times New Roman" w:eastAsia="Times New Roman" w:hAnsi="Times New Roman"/>
          <w:sz w:val="24"/>
          <w:szCs w:val="24"/>
          <w:lang w:val="en-GB"/>
        </w:rPr>
        <w:t>Bucureşti,</w:t>
      </w:r>
      <w:r w:rsidRPr="00CC5D56">
        <w:rPr>
          <w:rFonts w:ascii="Times New Roman" w:eastAsia="Times New Roman" w:hAnsi="Times New Roman"/>
          <w:i/>
          <w:sz w:val="24"/>
          <w:szCs w:val="24"/>
          <w:lang w:val="en-GB"/>
        </w:rPr>
        <w:t xml:space="preserve"> </w:t>
      </w:r>
      <w:r w:rsidRPr="00CC5D56">
        <w:rPr>
          <w:rFonts w:ascii="Times New Roman" w:eastAsia="Times New Roman" w:hAnsi="Times New Roman"/>
          <w:sz w:val="24"/>
          <w:szCs w:val="24"/>
          <w:lang w:val="en-GB"/>
        </w:rPr>
        <w:t>Editura Babel, 1996.</w:t>
      </w:r>
    </w:p>
    <w:p w14:paraId="254228C7" w14:textId="77777777" w:rsidR="006A18EA" w:rsidRPr="00CC5D56" w:rsidRDefault="006A18EA" w:rsidP="00CC5D56">
      <w:pPr>
        <w:numPr>
          <w:ilvl w:val="0"/>
          <w:numId w:val="5"/>
        </w:numPr>
        <w:spacing w:after="0" w:line="240" w:lineRule="atLeast"/>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 </w:t>
      </w:r>
      <w:r w:rsidRPr="00CC5D56">
        <w:rPr>
          <w:rFonts w:ascii="Times New Roman" w:eastAsia="Times New Roman" w:hAnsi="Times New Roman"/>
          <w:i/>
          <w:iCs/>
          <w:sz w:val="24"/>
          <w:szCs w:val="24"/>
          <w:lang w:val="it-IT" w:eastAsia="ro-RO"/>
        </w:rPr>
        <w:t>Gramatica de bază a limbii române</w:t>
      </w:r>
      <w:r w:rsidRPr="00CC5D56">
        <w:rPr>
          <w:rFonts w:ascii="Times New Roman" w:eastAsia="Times New Roman" w:hAnsi="Times New Roman"/>
          <w:iCs/>
          <w:sz w:val="24"/>
          <w:szCs w:val="24"/>
          <w:lang w:val="it-IT" w:eastAsia="ro-RO"/>
        </w:rPr>
        <w:t xml:space="preserve">, </w:t>
      </w:r>
      <w:r w:rsidRPr="00CC5D56">
        <w:rPr>
          <w:rFonts w:ascii="Times New Roman" w:eastAsia="Times New Roman" w:hAnsi="Times New Roman"/>
          <w:sz w:val="24"/>
          <w:szCs w:val="24"/>
          <w:lang w:val="ro-RO" w:eastAsia="ro-RO"/>
        </w:rPr>
        <w:t>coordonator Gabriela Pană Dindelegan, Bucureşti, Editura Univers Enciclopedic Gold, 2010/2016.</w:t>
      </w:r>
    </w:p>
    <w:p w14:paraId="762310C3"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pt-BR" w:eastAsia="ro-RO"/>
        </w:rPr>
      </w:pPr>
      <w:r w:rsidRPr="00CC5D56">
        <w:rPr>
          <w:rFonts w:ascii="Times New Roman" w:eastAsia="Times New Roman" w:hAnsi="Times New Roman"/>
          <w:sz w:val="24"/>
          <w:szCs w:val="24"/>
          <w:lang w:val="ro-RO" w:eastAsia="ro-RO"/>
        </w:rPr>
        <w:t xml:space="preserve">Gruiţă, G., </w:t>
      </w:r>
      <w:r w:rsidRPr="00CC5D56">
        <w:rPr>
          <w:rFonts w:ascii="Times New Roman" w:eastAsia="Times New Roman" w:hAnsi="Times New Roman"/>
          <w:i/>
          <w:sz w:val="24"/>
          <w:szCs w:val="24"/>
          <w:lang w:val="ro-RO" w:eastAsia="ro-RO"/>
        </w:rPr>
        <w:t>Gramatică normativă.</w:t>
      </w:r>
      <w:r w:rsidRPr="00CC5D56">
        <w:rPr>
          <w:rFonts w:ascii="Times New Roman" w:eastAsia="Times New Roman" w:hAnsi="Times New Roman"/>
          <w:sz w:val="24"/>
          <w:szCs w:val="24"/>
          <w:lang w:val="ro-RO" w:eastAsia="ro-RO"/>
        </w:rPr>
        <w:t xml:space="preserve"> </w:t>
      </w:r>
      <w:r w:rsidRPr="00CC5D56">
        <w:rPr>
          <w:rFonts w:ascii="Times New Roman" w:eastAsia="Times New Roman" w:hAnsi="Times New Roman"/>
          <w:i/>
          <w:iCs/>
          <w:sz w:val="24"/>
          <w:szCs w:val="24"/>
          <w:lang w:val="ro-RO" w:eastAsia="ro-RO"/>
        </w:rPr>
        <w:t>77 de întrebări. 77 de răspunsuri</w:t>
      </w:r>
      <w:r w:rsidRPr="00CC5D56">
        <w:rPr>
          <w:rFonts w:ascii="Times New Roman" w:eastAsia="Times New Roman" w:hAnsi="Times New Roman"/>
          <w:iCs/>
          <w:sz w:val="24"/>
          <w:szCs w:val="24"/>
          <w:lang w:val="ro-RO" w:eastAsia="ro-RO"/>
        </w:rPr>
        <w:t>, Piteşti, Editura Paralela 45, 2021.</w:t>
      </w:r>
    </w:p>
    <w:p w14:paraId="3A470B11" w14:textId="77777777" w:rsidR="006A18EA" w:rsidRPr="00CC5D56" w:rsidRDefault="006A18EA" w:rsidP="00CC5D56">
      <w:pPr>
        <w:numPr>
          <w:ilvl w:val="0"/>
          <w:numId w:val="5"/>
        </w:numPr>
        <w:tabs>
          <w:tab w:val="left" w:pos="735"/>
        </w:tabs>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Irimia, Dumitru</w:t>
      </w:r>
      <w:r w:rsidRPr="00CC5D56">
        <w:rPr>
          <w:rFonts w:ascii="Times New Roman" w:eastAsia="Times New Roman" w:hAnsi="Times New Roman"/>
          <w:bCs/>
          <w:sz w:val="24"/>
          <w:szCs w:val="24"/>
          <w:lang w:val="ro-RO" w:eastAsia="ro-RO"/>
        </w:rPr>
        <w:t xml:space="preserve">, </w:t>
      </w:r>
      <w:r w:rsidRPr="00CC5D56">
        <w:rPr>
          <w:rFonts w:ascii="Times New Roman" w:eastAsia="Times New Roman" w:hAnsi="Times New Roman"/>
          <w:i/>
          <w:iCs/>
          <w:sz w:val="24"/>
          <w:szCs w:val="24"/>
          <w:lang w:val="ro-RO" w:eastAsia="ro-RO"/>
        </w:rPr>
        <w:t>Introducere în stilistică</w:t>
      </w:r>
      <w:r w:rsidRPr="00CC5D56">
        <w:rPr>
          <w:rFonts w:ascii="Times New Roman" w:eastAsia="Times New Roman" w:hAnsi="Times New Roman"/>
          <w:sz w:val="24"/>
          <w:szCs w:val="24"/>
          <w:lang w:val="ro-RO" w:eastAsia="ro-RO"/>
        </w:rPr>
        <w:t>, Iaşi, Editura Polirom, 1999.</w:t>
      </w:r>
    </w:p>
    <w:p w14:paraId="52805953" w14:textId="77777777" w:rsidR="006A18EA" w:rsidRPr="00CC5D56" w:rsidRDefault="006A18EA" w:rsidP="00CC5D56">
      <w:pPr>
        <w:numPr>
          <w:ilvl w:val="0"/>
          <w:numId w:val="5"/>
        </w:numPr>
        <w:tabs>
          <w:tab w:val="left" w:pos="426"/>
        </w:tabs>
        <w:spacing w:after="0" w:line="240" w:lineRule="atLeast"/>
        <w:jc w:val="both"/>
        <w:rPr>
          <w:rFonts w:ascii="Times New Roman" w:eastAsia="Times New Roman" w:hAnsi="Times New Roman"/>
          <w:sz w:val="24"/>
          <w:szCs w:val="24"/>
          <w:lang w:val="en-GB"/>
        </w:rPr>
      </w:pPr>
      <w:r w:rsidRPr="00CC5D56">
        <w:rPr>
          <w:rFonts w:ascii="Times New Roman" w:eastAsia="Times New Roman" w:hAnsi="Times New Roman"/>
          <w:sz w:val="24"/>
          <w:szCs w:val="24"/>
          <w:lang w:val="en-GB"/>
        </w:rPr>
        <w:t xml:space="preserve">Mancaș, Mihaela, </w:t>
      </w:r>
      <w:r w:rsidRPr="00CC5D56">
        <w:rPr>
          <w:rFonts w:ascii="Times New Roman" w:eastAsia="Times New Roman" w:hAnsi="Times New Roman"/>
          <w:i/>
          <w:sz w:val="24"/>
          <w:szCs w:val="24"/>
          <w:lang w:val="en-GB"/>
        </w:rPr>
        <w:t>Stil și stilistică. Studii</w:t>
      </w:r>
      <w:r w:rsidRPr="00CC5D56">
        <w:rPr>
          <w:rFonts w:ascii="Times New Roman" w:eastAsia="Times New Roman" w:hAnsi="Times New Roman"/>
          <w:sz w:val="24"/>
          <w:szCs w:val="24"/>
          <w:lang w:val="en-GB"/>
        </w:rPr>
        <w:t>, vol. I-II, București, Editura Universității din București, 2022.</w:t>
      </w:r>
    </w:p>
    <w:p w14:paraId="20EFB04D" w14:textId="77777777" w:rsidR="006A18EA" w:rsidRPr="00CC5D56" w:rsidRDefault="006A18EA" w:rsidP="00CC5D56">
      <w:pPr>
        <w:numPr>
          <w:ilvl w:val="0"/>
          <w:numId w:val="5"/>
        </w:numPr>
        <w:suppressAutoHyphens/>
        <w:spacing w:after="0" w:line="240" w:lineRule="atLeast"/>
        <w:jc w:val="both"/>
        <w:rPr>
          <w:rFonts w:ascii="Times New Roman" w:eastAsia="Times New Roman" w:hAnsi="Times New Roman"/>
          <w:sz w:val="24"/>
          <w:szCs w:val="24"/>
          <w:lang w:val="en-GB"/>
        </w:rPr>
      </w:pPr>
      <w:r w:rsidRPr="00CC5D56">
        <w:rPr>
          <w:rFonts w:ascii="Times New Roman" w:eastAsia="Times New Roman" w:hAnsi="Times New Roman"/>
          <w:sz w:val="24"/>
          <w:szCs w:val="24"/>
          <w:lang w:val="en-GB"/>
        </w:rPr>
        <w:t>Nedelcu, Isabela,</w:t>
      </w:r>
      <w:r w:rsidRPr="00CC5D56">
        <w:rPr>
          <w:rFonts w:ascii="Times New Roman" w:eastAsia="Times New Roman" w:hAnsi="Times New Roman"/>
          <w:i/>
          <w:sz w:val="24"/>
          <w:szCs w:val="24"/>
          <w:lang w:val="en-GB"/>
        </w:rPr>
        <w:t xml:space="preserve"> 101 greşeli gramaticale</w:t>
      </w:r>
      <w:r w:rsidRPr="00CC5D56">
        <w:rPr>
          <w:rFonts w:ascii="Times New Roman" w:eastAsia="Times New Roman" w:hAnsi="Times New Roman"/>
          <w:sz w:val="24"/>
          <w:szCs w:val="24"/>
          <w:lang w:val="en-GB"/>
        </w:rPr>
        <w:t>, Bucureşti, Editura Humanitas, 2013.</w:t>
      </w:r>
    </w:p>
    <w:p w14:paraId="264B4A13" w14:textId="77777777" w:rsidR="006A18EA" w:rsidRPr="00CC5D56" w:rsidRDefault="006A18EA" w:rsidP="00CC5D56">
      <w:pPr>
        <w:numPr>
          <w:ilvl w:val="0"/>
          <w:numId w:val="5"/>
        </w:numPr>
        <w:tabs>
          <w:tab w:val="left" w:pos="426"/>
        </w:tabs>
        <w:spacing w:after="0" w:line="240" w:lineRule="atLeast"/>
        <w:jc w:val="both"/>
        <w:rPr>
          <w:rFonts w:ascii="Times New Roman" w:eastAsia="Times New Roman" w:hAnsi="Times New Roman"/>
          <w:sz w:val="24"/>
          <w:szCs w:val="24"/>
          <w:lang w:val="it-IT"/>
        </w:rPr>
      </w:pPr>
      <w:r w:rsidRPr="00CC5D56">
        <w:rPr>
          <w:rFonts w:ascii="Times New Roman" w:eastAsia="Times New Roman" w:hAnsi="Times New Roman"/>
          <w:sz w:val="24"/>
          <w:szCs w:val="24"/>
          <w:lang w:val="it-IT"/>
        </w:rPr>
        <w:t xml:space="preserve">Pamfil, Alina, </w:t>
      </w:r>
      <w:r w:rsidRPr="00CC5D56">
        <w:rPr>
          <w:rFonts w:ascii="Times New Roman" w:eastAsia="Times New Roman" w:hAnsi="Times New Roman"/>
          <w:i/>
          <w:iCs/>
          <w:sz w:val="24"/>
          <w:szCs w:val="24"/>
          <w:lang w:val="it-IT"/>
        </w:rPr>
        <w:t>Limba şi literatura română în gimnaziu. Structuri didactice deschise</w:t>
      </w:r>
      <w:r w:rsidRPr="00CC5D56">
        <w:rPr>
          <w:rFonts w:ascii="Times New Roman" w:eastAsia="Times New Roman" w:hAnsi="Times New Roman"/>
          <w:sz w:val="24"/>
          <w:szCs w:val="24"/>
          <w:lang w:val="it-IT"/>
        </w:rPr>
        <w:t>, Bucureşti, Editura Paralela 45, 2008.</w:t>
      </w:r>
    </w:p>
    <w:p w14:paraId="3165750C" w14:textId="77777777" w:rsidR="006A18EA" w:rsidRPr="00CC5D56" w:rsidRDefault="006A18EA" w:rsidP="00CC5D56">
      <w:pPr>
        <w:numPr>
          <w:ilvl w:val="0"/>
          <w:numId w:val="5"/>
        </w:numPr>
        <w:tabs>
          <w:tab w:val="left" w:pos="426"/>
        </w:tabs>
        <w:spacing w:after="0" w:line="240" w:lineRule="atLeast"/>
        <w:jc w:val="both"/>
        <w:rPr>
          <w:rFonts w:ascii="Times New Roman" w:eastAsia="Times New Roman" w:hAnsi="Times New Roman"/>
          <w:sz w:val="24"/>
          <w:szCs w:val="24"/>
          <w:lang w:val="it-IT"/>
        </w:rPr>
      </w:pPr>
      <w:r w:rsidRPr="00CC5D56">
        <w:rPr>
          <w:rFonts w:ascii="Times New Roman" w:eastAsia="Times New Roman" w:hAnsi="Times New Roman"/>
          <w:sz w:val="24"/>
          <w:szCs w:val="24"/>
          <w:lang w:val="en-GB"/>
        </w:rPr>
        <w:t>Parpală, Emilia,</w:t>
      </w:r>
      <w:r w:rsidRPr="00CC5D56">
        <w:rPr>
          <w:rFonts w:ascii="Times New Roman" w:eastAsia="Times New Roman" w:hAnsi="Times New Roman"/>
          <w:i/>
          <w:iCs/>
          <w:sz w:val="24"/>
          <w:szCs w:val="24"/>
          <w:lang w:val="en-GB"/>
        </w:rPr>
        <w:t xml:space="preserve"> Introducere în stilistică</w:t>
      </w:r>
      <w:r w:rsidRPr="00CC5D56">
        <w:rPr>
          <w:rFonts w:ascii="Times New Roman" w:eastAsia="Times New Roman" w:hAnsi="Times New Roman"/>
          <w:sz w:val="24"/>
          <w:szCs w:val="24"/>
          <w:lang w:val="en-GB"/>
        </w:rPr>
        <w:t>, Craiova, Editura Universitaria, 2006.</w:t>
      </w:r>
    </w:p>
    <w:p w14:paraId="1C482567" w14:textId="77777777" w:rsidR="006A18EA" w:rsidRPr="00CC5D56" w:rsidRDefault="006A18EA" w:rsidP="00CC5D56">
      <w:pPr>
        <w:numPr>
          <w:ilvl w:val="0"/>
          <w:numId w:val="5"/>
        </w:numPr>
        <w:spacing w:after="0" w:line="240" w:lineRule="atLeast"/>
        <w:contextualSpacing/>
        <w:jc w:val="both"/>
        <w:rPr>
          <w:rFonts w:ascii="Times New Roman" w:eastAsia="Times New Roman" w:hAnsi="Times New Roman"/>
          <w:sz w:val="24"/>
          <w:szCs w:val="24"/>
          <w:lang w:val="ro-RO" w:eastAsia="ro-RO"/>
        </w:rPr>
      </w:pPr>
      <w:r w:rsidRPr="00CC5D56">
        <w:rPr>
          <w:rFonts w:ascii="Times New Roman" w:eastAsia="Times New Roman" w:hAnsi="Times New Roman"/>
          <w:sz w:val="24"/>
          <w:szCs w:val="24"/>
          <w:lang w:val="ro-RO" w:eastAsia="ro-RO"/>
        </w:rPr>
        <w:t xml:space="preserve">Pânişoară, Ion-Ovidiu, </w:t>
      </w:r>
      <w:r w:rsidRPr="00CC5D56">
        <w:rPr>
          <w:rFonts w:ascii="Times New Roman" w:eastAsia="Times New Roman" w:hAnsi="Times New Roman"/>
          <w:i/>
          <w:sz w:val="24"/>
          <w:szCs w:val="24"/>
          <w:lang w:val="ro-RO" w:eastAsia="ro-RO"/>
        </w:rPr>
        <w:t>Comunicarea eficientă</w:t>
      </w:r>
      <w:r w:rsidRPr="00CC5D56">
        <w:rPr>
          <w:rFonts w:ascii="Times New Roman" w:eastAsia="Times New Roman" w:hAnsi="Times New Roman"/>
          <w:sz w:val="24"/>
          <w:szCs w:val="24"/>
          <w:lang w:val="ro-RO" w:eastAsia="ro-RO"/>
        </w:rPr>
        <w:t>, Iaşi Editura Polirom, 2015.</w:t>
      </w:r>
    </w:p>
    <w:p w14:paraId="4BD9222E" w14:textId="1237EFC4" w:rsidR="006A18EA" w:rsidRDefault="006A18EA" w:rsidP="00CC5D56">
      <w:pPr>
        <w:spacing w:after="0" w:line="240" w:lineRule="atLeast"/>
        <w:rPr>
          <w:rFonts w:ascii="Times New Roman" w:hAnsi="Times New Roman"/>
          <w:b/>
          <w:sz w:val="24"/>
          <w:szCs w:val="24"/>
          <w:lang w:val="ro-RO"/>
        </w:rPr>
      </w:pPr>
    </w:p>
    <w:p w14:paraId="06F5DC64" w14:textId="77777777" w:rsidR="00CC5D56" w:rsidRPr="00CC5D56" w:rsidRDefault="00CC5D56" w:rsidP="00CC5D56">
      <w:pPr>
        <w:spacing w:after="0" w:line="240" w:lineRule="atLeast"/>
        <w:rPr>
          <w:rFonts w:ascii="Times New Roman" w:hAnsi="Times New Roman"/>
          <w:b/>
          <w:sz w:val="24"/>
          <w:szCs w:val="24"/>
          <w:lang w:val="ro-RO"/>
        </w:rPr>
      </w:pPr>
    </w:p>
    <w:p w14:paraId="2288C229" w14:textId="2DF04300" w:rsidR="00FA1661" w:rsidRDefault="00FA1661" w:rsidP="000778A2">
      <w:pPr>
        <w:spacing w:after="0" w:line="240" w:lineRule="atLeast"/>
        <w:ind w:firstLine="360"/>
        <w:rPr>
          <w:rFonts w:ascii="Times New Roman" w:hAnsi="Times New Roman"/>
          <w:b/>
          <w:sz w:val="24"/>
          <w:szCs w:val="24"/>
          <w:lang w:val="ro-RO"/>
        </w:rPr>
      </w:pPr>
      <w:r w:rsidRPr="00CC5D56">
        <w:rPr>
          <w:rFonts w:ascii="Times New Roman" w:hAnsi="Times New Roman"/>
          <w:b/>
          <w:sz w:val="24"/>
          <w:szCs w:val="24"/>
          <w:lang w:val="ro-RO"/>
        </w:rPr>
        <w:t>Conf. univ. dr. Simina TERIAN-DAN</w:t>
      </w:r>
      <w:r w:rsidR="00CC5D56">
        <w:rPr>
          <w:rFonts w:ascii="Times New Roman" w:hAnsi="Times New Roman"/>
          <w:b/>
          <w:sz w:val="24"/>
          <w:szCs w:val="24"/>
          <w:lang w:val="ro-RO"/>
        </w:rPr>
        <w:t xml:space="preserve"> - </w:t>
      </w:r>
      <w:hyperlink r:id="rId8" w:history="1">
        <w:r w:rsidR="000778A2" w:rsidRPr="000D64F4">
          <w:rPr>
            <w:rStyle w:val="Hyperlink"/>
            <w:rFonts w:ascii="Times New Roman" w:hAnsi="Times New Roman"/>
            <w:b/>
            <w:sz w:val="24"/>
            <w:szCs w:val="24"/>
            <w:lang w:val="ro-RO"/>
          </w:rPr>
          <w:t>simina.terian@ulbsibiu.ro</w:t>
        </w:r>
      </w:hyperlink>
    </w:p>
    <w:p w14:paraId="255AE6AC" w14:textId="77777777" w:rsidR="000778A2" w:rsidRPr="00CC5D56" w:rsidRDefault="000778A2" w:rsidP="000778A2">
      <w:pPr>
        <w:spacing w:after="0" w:line="240" w:lineRule="atLeast"/>
        <w:ind w:firstLine="360"/>
        <w:rPr>
          <w:rFonts w:ascii="Times New Roman" w:hAnsi="Times New Roman"/>
          <w:b/>
          <w:sz w:val="24"/>
          <w:szCs w:val="24"/>
          <w:lang w:val="ro-RO"/>
        </w:rPr>
      </w:pPr>
    </w:p>
    <w:p w14:paraId="738D52E5"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Strategii didactice în predarea-învățarea-evaluarea funcțiilor sintactice (studiu de caz: o funcție sintactică la alegere)</w:t>
      </w:r>
    </w:p>
    <w:p w14:paraId="0FB20E49" w14:textId="77777777" w:rsidR="00FA1661" w:rsidRPr="00CC5D56" w:rsidRDefault="00FA1661" w:rsidP="00CC5D56">
      <w:pPr>
        <w:numPr>
          <w:ilvl w:val="0"/>
          <w:numId w:val="3"/>
        </w:numPr>
        <w:spacing w:after="0" w:line="240" w:lineRule="atLeast"/>
        <w:ind w:left="0" w:hanging="357"/>
        <w:contextualSpacing/>
        <w:jc w:val="both"/>
        <w:rPr>
          <w:rFonts w:ascii="Times New Roman" w:hAnsi="Times New Roman"/>
          <w:sz w:val="24"/>
          <w:szCs w:val="24"/>
          <w:lang w:val="ro-RO"/>
        </w:rPr>
      </w:pPr>
      <w:r w:rsidRPr="00CC5D56">
        <w:rPr>
          <w:rFonts w:ascii="Times New Roman" w:hAnsi="Times New Roman"/>
          <w:sz w:val="24"/>
          <w:szCs w:val="24"/>
          <w:lang w:val="ro-RO"/>
        </w:rPr>
        <w:t>Aspecte metodico-științifice ale predării-învățării-evaluării relațiilor sintactice (studiu de caz: o relație sintactică la alegere)</w:t>
      </w:r>
    </w:p>
    <w:p w14:paraId="3CDAB9FF" w14:textId="77777777" w:rsidR="00FA1661" w:rsidRPr="00CC5D56" w:rsidRDefault="00FA1661" w:rsidP="00CC5D56">
      <w:pPr>
        <w:numPr>
          <w:ilvl w:val="0"/>
          <w:numId w:val="3"/>
        </w:numPr>
        <w:spacing w:after="0" w:line="240" w:lineRule="atLeast"/>
        <w:ind w:left="0" w:hanging="357"/>
        <w:contextualSpacing/>
        <w:jc w:val="both"/>
        <w:rPr>
          <w:rFonts w:ascii="Times New Roman" w:hAnsi="Times New Roman"/>
          <w:sz w:val="24"/>
          <w:szCs w:val="24"/>
          <w:lang w:val="ro-RO"/>
        </w:rPr>
      </w:pPr>
      <w:r w:rsidRPr="00CC5D56">
        <w:rPr>
          <w:rFonts w:ascii="Times New Roman" w:hAnsi="Times New Roman"/>
          <w:sz w:val="24"/>
          <w:szCs w:val="24"/>
          <w:lang w:val="ro-RO"/>
        </w:rPr>
        <w:t>Metode didactice de corectare a greșelilor de analiză gramaticală frecvent întâlnite în cadrul orelor de gramatică din ciclul gimnazial</w:t>
      </w:r>
    </w:p>
    <w:p w14:paraId="2E1E3D4F"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Rolul metodelor de comunicare orală în predarea-învățarea limbii române ca limbă nematernă</w:t>
      </w:r>
    </w:p>
    <w:p w14:paraId="5922D916"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Rolul metodelor complementare de evaluare în cadrul orelor de limba română ca limbă nematernă</w:t>
      </w:r>
    </w:p>
    <w:p w14:paraId="28EF1595"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Rolul elementelor multimodale în predarea-învățarea-evaluarea noțiunilor de sintaxă în ciclul gimnazial</w:t>
      </w:r>
    </w:p>
    <w:p w14:paraId="771BC0E1"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Rolul gamificării în predarea-învățarea-evaluarea noțiunilor de sintaxă în ciclul gimnazial</w:t>
      </w:r>
    </w:p>
    <w:p w14:paraId="7EC36A13"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Metode interactive de predare-învățare-evaluare a noțiunilor de sintaxă în ciclul gimnazial</w:t>
      </w:r>
    </w:p>
    <w:p w14:paraId="29C9624D"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lastRenderedPageBreak/>
        <w:t>Folosirea metodelor pentru stimularea gândirii critice în cadrul orelor de gramatică de la ciclul gimnazial</w:t>
      </w:r>
    </w:p>
    <w:p w14:paraId="2DCCE024"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 xml:space="preserve"> Învățarea diferențiată la disciplina limba și literatura română în ciclul gimnazial</w:t>
      </w:r>
    </w:p>
    <w:p w14:paraId="27BF9973"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 xml:space="preserve"> Aspecte ale predării integrate a gramaticii (nivel gimnazial și liceal)</w:t>
      </w:r>
    </w:p>
    <w:p w14:paraId="7C6E987B" w14:textId="77777777" w:rsidR="00FA1661" w:rsidRPr="00CC5D56" w:rsidRDefault="00FA1661" w:rsidP="00CC5D56">
      <w:pPr>
        <w:pStyle w:val="NormalWeb"/>
        <w:numPr>
          <w:ilvl w:val="0"/>
          <w:numId w:val="3"/>
        </w:numPr>
        <w:spacing w:before="0" w:beforeAutospacing="0" w:after="0" w:afterAutospacing="0" w:line="240" w:lineRule="atLeast"/>
        <w:ind w:left="0" w:hanging="357"/>
        <w:jc w:val="both"/>
        <w:rPr>
          <w:lang w:val="ro-RO"/>
        </w:rPr>
      </w:pPr>
      <w:r w:rsidRPr="00CC5D56">
        <w:rPr>
          <w:lang w:val="ro-RO"/>
        </w:rPr>
        <w:t xml:space="preserve"> Evaluarea la disciplina limba și literatura română (studiu de caz: examenele naționale)</w:t>
      </w:r>
    </w:p>
    <w:p w14:paraId="39DCA05E" w14:textId="77777777" w:rsidR="00FA1661" w:rsidRPr="00CC5D56" w:rsidRDefault="00FA1661" w:rsidP="00CC5D56">
      <w:pPr>
        <w:pStyle w:val="NormalWeb"/>
        <w:spacing w:before="0" w:beforeAutospacing="0" w:after="0" w:afterAutospacing="0" w:line="240" w:lineRule="atLeast"/>
        <w:jc w:val="both"/>
        <w:rPr>
          <w:lang w:val="ro-RO"/>
        </w:rPr>
      </w:pPr>
    </w:p>
    <w:p w14:paraId="60010F63" w14:textId="77777777" w:rsidR="00FA1661" w:rsidRPr="00CC5D56" w:rsidRDefault="00FA1661" w:rsidP="00CC5D56">
      <w:pPr>
        <w:pStyle w:val="NormalWeb"/>
        <w:spacing w:before="0" w:beforeAutospacing="0" w:after="0" w:afterAutospacing="0" w:line="240" w:lineRule="atLeast"/>
        <w:jc w:val="both"/>
        <w:rPr>
          <w:b/>
          <w:bCs/>
          <w:i/>
          <w:iCs/>
          <w:lang w:val="ro-RO"/>
        </w:rPr>
      </w:pPr>
      <w:r w:rsidRPr="00CC5D56">
        <w:rPr>
          <w:b/>
          <w:bCs/>
          <w:i/>
          <w:iCs/>
          <w:lang w:val="ro-RO"/>
        </w:rPr>
        <w:t>SUGESTII BIBLIOGRAFICE:</w:t>
      </w:r>
    </w:p>
    <w:p w14:paraId="23B82F9E"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 </w:t>
      </w:r>
      <w:r w:rsidRPr="00CC5D56">
        <w:rPr>
          <w:rFonts w:ascii="Times New Roman" w:hAnsi="Times New Roman"/>
          <w:i/>
          <w:sz w:val="24"/>
          <w:szCs w:val="24"/>
          <w:lang w:val="ro-RO"/>
        </w:rPr>
        <w:t xml:space="preserve">Gramatica limbii române </w:t>
      </w:r>
      <w:r w:rsidRPr="00CC5D56">
        <w:rPr>
          <w:rFonts w:ascii="Times New Roman" w:hAnsi="Times New Roman"/>
          <w:sz w:val="24"/>
          <w:szCs w:val="24"/>
          <w:lang w:val="ro-RO"/>
        </w:rPr>
        <w:t xml:space="preserve"> (GALR), vol. I-II, Editura Academiei Române, București, 2005.</w:t>
      </w:r>
    </w:p>
    <w:p w14:paraId="6C079464"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 </w:t>
      </w:r>
      <w:r w:rsidRPr="00CC5D56">
        <w:rPr>
          <w:rFonts w:ascii="Times New Roman" w:hAnsi="Times New Roman"/>
          <w:i/>
          <w:iCs/>
          <w:sz w:val="24"/>
          <w:szCs w:val="24"/>
          <w:lang w:val="ro-RO"/>
        </w:rPr>
        <w:t>Gramatica de bază a limbii române</w:t>
      </w:r>
      <w:r w:rsidRPr="00CC5D56">
        <w:rPr>
          <w:rFonts w:ascii="Times New Roman" w:hAnsi="Times New Roman"/>
          <w:sz w:val="24"/>
          <w:szCs w:val="24"/>
          <w:lang w:val="ro-RO"/>
        </w:rPr>
        <w:t xml:space="preserve"> (GBLR), Editura Univers Enciclopedic Gold, București, 2016.</w:t>
      </w:r>
    </w:p>
    <w:p w14:paraId="79D4B1EB"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Avram, Mioara, </w:t>
      </w:r>
      <w:r w:rsidRPr="00CC5D56">
        <w:rPr>
          <w:rFonts w:ascii="Times New Roman" w:hAnsi="Times New Roman"/>
          <w:i/>
          <w:sz w:val="24"/>
          <w:szCs w:val="24"/>
          <w:lang w:val="ro-RO"/>
        </w:rPr>
        <w:t>Gramatica pentru toți</w:t>
      </w:r>
      <w:r w:rsidRPr="00CC5D56">
        <w:rPr>
          <w:rFonts w:ascii="Times New Roman" w:hAnsi="Times New Roman"/>
          <w:sz w:val="24"/>
          <w:szCs w:val="24"/>
          <w:lang w:val="ro-RO"/>
        </w:rPr>
        <w:t>, Editura Humanitas, București, 1997.</w:t>
      </w:r>
    </w:p>
    <w:p w14:paraId="6FBA6C4B"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Bidu-Vrănceanu, Angela; Călărașu, Cristina, Ionescu-Ruxăndoiu, Liliana; Mancaș, Mihaela; Pană-Dindelegan, Gabriela; </w:t>
      </w:r>
      <w:r w:rsidRPr="00CC5D56">
        <w:rPr>
          <w:rFonts w:ascii="Times New Roman" w:hAnsi="Times New Roman"/>
          <w:i/>
          <w:iCs/>
          <w:sz w:val="24"/>
          <w:szCs w:val="24"/>
          <w:lang w:val="ro-RO"/>
        </w:rPr>
        <w:t>Dicționarul de științe ale limbii</w:t>
      </w:r>
      <w:r w:rsidRPr="00CC5D56">
        <w:rPr>
          <w:rFonts w:ascii="Times New Roman" w:hAnsi="Times New Roman"/>
          <w:sz w:val="24"/>
          <w:szCs w:val="24"/>
          <w:lang w:val="ro-RO"/>
        </w:rPr>
        <w:t xml:space="preserve">, București, Nemira, 2001. </w:t>
      </w:r>
    </w:p>
    <w:p w14:paraId="5DD9770D"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Neamțu, G.G., </w:t>
      </w:r>
      <w:r w:rsidRPr="00CC5D56">
        <w:rPr>
          <w:rFonts w:ascii="Times New Roman" w:hAnsi="Times New Roman"/>
          <w:i/>
          <w:iCs/>
          <w:sz w:val="24"/>
          <w:szCs w:val="24"/>
          <w:lang w:val="ro-RO"/>
        </w:rPr>
        <w:t>Teoria și practica analizei gramaticale: distincții și… distincții</w:t>
      </w:r>
      <w:r w:rsidRPr="00CC5D56">
        <w:rPr>
          <w:rFonts w:ascii="Times New Roman" w:hAnsi="Times New Roman"/>
          <w:sz w:val="24"/>
          <w:szCs w:val="24"/>
          <w:lang w:val="ro-RO"/>
        </w:rPr>
        <w:t>, Editura Paralela 45, Pitești, 2007.</w:t>
      </w:r>
    </w:p>
    <w:p w14:paraId="7AB906A9" w14:textId="77777777" w:rsidR="00FA1661" w:rsidRPr="00CC5D56" w:rsidRDefault="00FA1661" w:rsidP="00CC5D56">
      <w:pPr>
        <w:widowControl w:val="0"/>
        <w:spacing w:after="0" w:line="240" w:lineRule="atLeast"/>
        <w:ind w:left="567" w:hanging="567"/>
        <w:jc w:val="both"/>
        <w:rPr>
          <w:rFonts w:ascii="Times New Roman" w:hAnsi="Times New Roman"/>
          <w:spacing w:val="-4"/>
          <w:sz w:val="24"/>
          <w:szCs w:val="24"/>
          <w:lang w:val="ro-RO"/>
        </w:rPr>
      </w:pPr>
      <w:r w:rsidRPr="00CC5D56">
        <w:rPr>
          <w:rFonts w:ascii="Times New Roman" w:hAnsi="Times New Roman"/>
          <w:spacing w:val="-4"/>
          <w:sz w:val="24"/>
          <w:szCs w:val="24"/>
          <w:lang w:val="ro-RO"/>
        </w:rPr>
        <w:t xml:space="preserve">Pană Dindelegan, Gabriela, </w:t>
      </w:r>
      <w:r w:rsidRPr="00CC5D56">
        <w:rPr>
          <w:rFonts w:ascii="Times New Roman" w:hAnsi="Times New Roman"/>
          <w:i/>
          <w:spacing w:val="-4"/>
          <w:sz w:val="24"/>
          <w:szCs w:val="24"/>
          <w:lang w:val="ro-RO"/>
        </w:rPr>
        <w:t>Teorie și analiză gramaticală</w:t>
      </w:r>
      <w:r w:rsidRPr="00CC5D56">
        <w:rPr>
          <w:rFonts w:ascii="Times New Roman" w:hAnsi="Times New Roman"/>
          <w:spacing w:val="-4"/>
          <w:sz w:val="24"/>
          <w:szCs w:val="24"/>
          <w:lang w:val="ro-RO"/>
        </w:rPr>
        <w:t>, ed.a-II-a, Editura Coresi, București, 1994.</w:t>
      </w:r>
    </w:p>
    <w:p w14:paraId="2741728A" w14:textId="77777777" w:rsidR="00FA1661" w:rsidRPr="00CC5D56" w:rsidRDefault="00FA1661" w:rsidP="00CC5D56">
      <w:pPr>
        <w:widowControl w:val="0"/>
        <w:spacing w:after="0" w:line="240" w:lineRule="atLeast"/>
        <w:ind w:left="567" w:hanging="567"/>
        <w:jc w:val="both"/>
        <w:rPr>
          <w:rFonts w:ascii="Times New Roman" w:hAnsi="Times New Roman"/>
          <w:sz w:val="24"/>
          <w:szCs w:val="24"/>
          <w:lang w:val="ro-RO"/>
        </w:rPr>
      </w:pPr>
      <w:r w:rsidRPr="00CC5D56">
        <w:rPr>
          <w:rFonts w:ascii="Times New Roman" w:hAnsi="Times New Roman"/>
          <w:sz w:val="24"/>
          <w:szCs w:val="24"/>
          <w:lang w:val="ro-RO"/>
        </w:rPr>
        <w:t xml:space="preserve">Pană Dindelegan, Gabriela, </w:t>
      </w:r>
      <w:r w:rsidRPr="00CC5D56">
        <w:rPr>
          <w:rFonts w:ascii="Times New Roman" w:hAnsi="Times New Roman"/>
          <w:i/>
          <w:iCs/>
          <w:sz w:val="24"/>
          <w:szCs w:val="24"/>
          <w:lang w:val="ro-RO"/>
        </w:rPr>
        <w:t>Elemente de gramatică. Dificultăți, controverse, noi interpretări</w:t>
      </w:r>
      <w:r w:rsidRPr="00CC5D56">
        <w:rPr>
          <w:rFonts w:ascii="Times New Roman" w:hAnsi="Times New Roman"/>
          <w:sz w:val="24"/>
          <w:szCs w:val="24"/>
          <w:lang w:val="ro-RO"/>
        </w:rPr>
        <w:t>, Editura Humanitas, București, 2003.</w:t>
      </w:r>
    </w:p>
    <w:p w14:paraId="6F895579" w14:textId="411A5681" w:rsidR="00FA1661" w:rsidRPr="00CC5D56" w:rsidRDefault="00FA1661" w:rsidP="00CC5D56">
      <w:pPr>
        <w:spacing w:after="0" w:line="240" w:lineRule="atLeast"/>
        <w:rPr>
          <w:rFonts w:ascii="Times New Roman" w:hAnsi="Times New Roman"/>
          <w:sz w:val="24"/>
          <w:szCs w:val="24"/>
          <w:lang w:val="ro-RO"/>
        </w:rPr>
      </w:pPr>
    </w:p>
    <w:p w14:paraId="0E8A55E2" w14:textId="77777777" w:rsidR="00FA1661" w:rsidRPr="00CC5D56" w:rsidRDefault="00FA1661" w:rsidP="00CC5D56">
      <w:pPr>
        <w:spacing w:after="0" w:line="240" w:lineRule="atLeast"/>
        <w:jc w:val="both"/>
        <w:rPr>
          <w:rFonts w:ascii="Times New Roman" w:eastAsia="Times New Roman" w:hAnsi="Times New Roman"/>
          <w:sz w:val="24"/>
          <w:szCs w:val="24"/>
          <w:lang w:val="ro-RO"/>
        </w:rPr>
      </w:pPr>
    </w:p>
    <w:p w14:paraId="256D3D72" w14:textId="5A032ADC" w:rsidR="009A3ADE" w:rsidRDefault="009A3ADE" w:rsidP="00CC5D56">
      <w:pPr>
        <w:spacing w:after="0" w:line="240" w:lineRule="atLeast"/>
        <w:ind w:left="720"/>
        <w:contextualSpacing/>
        <w:rPr>
          <w:rFonts w:ascii="Times New Roman" w:hAnsi="Times New Roman"/>
          <w:b/>
          <w:bCs/>
          <w:sz w:val="24"/>
          <w:szCs w:val="24"/>
          <w:lang w:val="ro-RO"/>
        </w:rPr>
      </w:pPr>
      <w:r w:rsidRPr="00CC5D56">
        <w:rPr>
          <w:rFonts w:ascii="Times New Roman" w:hAnsi="Times New Roman"/>
          <w:b/>
          <w:bCs/>
          <w:sz w:val="24"/>
          <w:szCs w:val="24"/>
          <w:lang w:val="ro-RO"/>
        </w:rPr>
        <w:t>Lector univ. dr. Alina BAKO</w:t>
      </w:r>
      <w:r w:rsidR="00CC5D56">
        <w:rPr>
          <w:rFonts w:ascii="Times New Roman" w:hAnsi="Times New Roman"/>
          <w:b/>
          <w:bCs/>
          <w:sz w:val="24"/>
          <w:szCs w:val="24"/>
          <w:lang w:val="ro-RO"/>
        </w:rPr>
        <w:t xml:space="preserve"> - </w:t>
      </w:r>
      <w:hyperlink r:id="rId9" w:history="1">
        <w:r w:rsidR="000778A2" w:rsidRPr="000D64F4">
          <w:rPr>
            <w:rStyle w:val="Hyperlink"/>
            <w:rFonts w:ascii="Times New Roman" w:hAnsi="Times New Roman"/>
            <w:b/>
            <w:bCs/>
            <w:sz w:val="24"/>
            <w:szCs w:val="24"/>
            <w:lang w:val="ro-RO"/>
          </w:rPr>
          <w:t>alina.bako@ulbsibiu.ro</w:t>
        </w:r>
      </w:hyperlink>
    </w:p>
    <w:p w14:paraId="2B2CBC6C" w14:textId="77777777" w:rsidR="000778A2" w:rsidRPr="00CC5D56" w:rsidRDefault="000778A2" w:rsidP="00CC5D56">
      <w:pPr>
        <w:spacing w:after="0" w:line="240" w:lineRule="atLeast"/>
        <w:ind w:left="720"/>
        <w:contextualSpacing/>
        <w:rPr>
          <w:rFonts w:ascii="Times New Roman" w:hAnsi="Times New Roman"/>
          <w:b/>
          <w:bCs/>
          <w:sz w:val="24"/>
          <w:szCs w:val="24"/>
          <w:lang w:val="ro-RO"/>
        </w:rPr>
      </w:pPr>
    </w:p>
    <w:p w14:paraId="3108CE75"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Predarea-învăţarea romanului</w:t>
      </w:r>
      <w:r w:rsidRPr="00CC5D56">
        <w:rPr>
          <w:rFonts w:ascii="Times New Roman" w:hAnsi="Times New Roman"/>
          <w:sz w:val="24"/>
          <w:szCs w:val="24"/>
          <w:lang w:val="ro-RO"/>
        </w:rPr>
        <w:t>/povestirii</w:t>
      </w:r>
      <w:r w:rsidRPr="00CC5D56">
        <w:rPr>
          <w:rFonts w:ascii="Times New Roman" w:hAnsi="Times New Roman"/>
          <w:sz w:val="24"/>
          <w:szCs w:val="24"/>
        </w:rPr>
        <w:t xml:space="preserve"> prin metode interactive. Studiu de caz: Mihail Sadoveanu</w:t>
      </w:r>
    </w:p>
    <w:p w14:paraId="39E52649"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Metode interactive de predare-învăţare a </w:t>
      </w:r>
      <w:r w:rsidRPr="00CC5D56">
        <w:rPr>
          <w:rFonts w:ascii="Times New Roman" w:hAnsi="Times New Roman"/>
          <w:sz w:val="24"/>
          <w:szCs w:val="24"/>
          <w:lang w:val="ro-RO"/>
        </w:rPr>
        <w:t>prozei</w:t>
      </w:r>
      <w:r w:rsidRPr="00CC5D56">
        <w:rPr>
          <w:rFonts w:ascii="Times New Roman" w:hAnsi="Times New Roman"/>
          <w:sz w:val="24"/>
          <w:szCs w:val="24"/>
        </w:rPr>
        <w:t xml:space="preserve"> în gimnaziu. Studiu de caz: </w:t>
      </w:r>
      <w:r w:rsidRPr="00CC5D56">
        <w:rPr>
          <w:rFonts w:ascii="Times New Roman" w:hAnsi="Times New Roman"/>
          <w:sz w:val="24"/>
          <w:szCs w:val="24"/>
          <w:lang w:val="ro-RO"/>
        </w:rPr>
        <w:t>Ion Agârbiceanu</w:t>
      </w:r>
    </w:p>
    <w:p w14:paraId="26FA98CF"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Strategii de lectură utilizate în predarea-învăţarea romanului obiectiv. Studiu de caz: Liviu Rebreanu </w:t>
      </w:r>
    </w:p>
    <w:p w14:paraId="76C51251"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lang w:val="ro-RO"/>
        </w:rPr>
        <w:t xml:space="preserve">Metode moderne </w:t>
      </w:r>
      <w:r w:rsidRPr="00CC5D56">
        <w:rPr>
          <w:rFonts w:ascii="Times New Roman" w:hAnsi="Times New Roman"/>
          <w:sz w:val="24"/>
          <w:szCs w:val="24"/>
        </w:rPr>
        <w:t xml:space="preserve">în abordarea </w:t>
      </w:r>
      <w:r w:rsidRPr="00CC5D56">
        <w:rPr>
          <w:rFonts w:ascii="Times New Roman" w:hAnsi="Times New Roman"/>
          <w:sz w:val="24"/>
          <w:szCs w:val="24"/>
          <w:lang w:val="ro-RO"/>
        </w:rPr>
        <w:t>realismului. Ioan Slavici – studiu de caz</w:t>
      </w:r>
    </w:p>
    <w:p w14:paraId="015C9475"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Strategii didactice de abordare a romanului modern al lui Camil Petrescu </w:t>
      </w:r>
    </w:p>
    <w:p w14:paraId="57B7F6B0"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Metode şi procedee de </w:t>
      </w:r>
      <w:r w:rsidRPr="00CC5D56">
        <w:rPr>
          <w:rFonts w:ascii="Times New Roman" w:hAnsi="Times New Roman"/>
          <w:sz w:val="24"/>
          <w:szCs w:val="24"/>
          <w:lang w:val="ro-RO"/>
        </w:rPr>
        <w:t>construcție a personajului – Liviu Rebreanu</w:t>
      </w:r>
      <w:r w:rsidRPr="00CC5D56">
        <w:rPr>
          <w:rFonts w:ascii="Times New Roman" w:hAnsi="Times New Roman"/>
          <w:sz w:val="24"/>
          <w:szCs w:val="24"/>
        </w:rPr>
        <w:t xml:space="preserve">  </w:t>
      </w:r>
    </w:p>
    <w:p w14:paraId="477FA1E5"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Metoda problematizării în predarea-învăţarea nuvelei. Studiu de caz: </w:t>
      </w:r>
      <w:r w:rsidRPr="00CC5D56">
        <w:rPr>
          <w:rFonts w:ascii="Times New Roman" w:hAnsi="Times New Roman"/>
          <w:sz w:val="24"/>
          <w:szCs w:val="24"/>
          <w:lang w:val="ro-RO"/>
        </w:rPr>
        <w:t>Mircea Eliade</w:t>
      </w:r>
    </w:p>
    <w:p w14:paraId="067298F9"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lang w:val="ro-RO"/>
        </w:rPr>
        <w:t>Metode moderne</w:t>
      </w:r>
      <w:r w:rsidRPr="00CC5D56">
        <w:rPr>
          <w:rFonts w:ascii="Times New Roman" w:hAnsi="Times New Roman"/>
          <w:sz w:val="24"/>
          <w:szCs w:val="24"/>
        </w:rPr>
        <w:t xml:space="preserve"> în procesul de evaluare. Studiu de caz: </w:t>
      </w:r>
      <w:r w:rsidRPr="00CC5D56">
        <w:rPr>
          <w:rFonts w:ascii="Times New Roman" w:hAnsi="Times New Roman"/>
          <w:sz w:val="24"/>
          <w:szCs w:val="24"/>
          <w:lang w:val="ro-RO"/>
        </w:rPr>
        <w:t>Camil Petrescu</w:t>
      </w:r>
    </w:p>
    <w:p w14:paraId="75634692" w14:textId="77777777" w:rsidR="009A3ADE" w:rsidRPr="00CC5D56" w:rsidRDefault="009A3ADE" w:rsidP="00CC5D56">
      <w:pPr>
        <w:numPr>
          <w:ilvl w:val="0"/>
          <w:numId w:val="7"/>
        </w:numPr>
        <w:spacing w:after="0" w:line="240" w:lineRule="atLeast"/>
        <w:contextualSpacing/>
        <w:rPr>
          <w:rFonts w:ascii="Times New Roman" w:hAnsi="Times New Roman"/>
          <w:sz w:val="24"/>
          <w:szCs w:val="24"/>
        </w:rPr>
      </w:pPr>
      <w:r w:rsidRPr="00CC5D56">
        <w:rPr>
          <w:rFonts w:ascii="Times New Roman" w:hAnsi="Times New Roman"/>
          <w:sz w:val="24"/>
          <w:szCs w:val="24"/>
        </w:rPr>
        <w:t xml:space="preserve">Educarea inteligenţei emoţionale prin studierea operei lui </w:t>
      </w:r>
      <w:r w:rsidRPr="00CC5D56">
        <w:rPr>
          <w:rFonts w:ascii="Times New Roman" w:hAnsi="Times New Roman"/>
          <w:sz w:val="24"/>
          <w:szCs w:val="24"/>
          <w:lang w:val="ro-RO"/>
        </w:rPr>
        <w:t>Mihail Sadoveanu</w:t>
      </w:r>
    </w:p>
    <w:p w14:paraId="7C973F21" w14:textId="77777777" w:rsidR="009A3ADE" w:rsidRPr="00CC5D56" w:rsidRDefault="009A3ADE" w:rsidP="00CC5D56">
      <w:pPr>
        <w:spacing w:after="0" w:line="240" w:lineRule="atLeast"/>
        <w:rPr>
          <w:rFonts w:ascii="Times New Roman" w:hAnsi="Times New Roman"/>
          <w:sz w:val="24"/>
          <w:szCs w:val="24"/>
        </w:rPr>
      </w:pPr>
    </w:p>
    <w:p w14:paraId="16419C24" w14:textId="77777777" w:rsidR="009A3ADE" w:rsidRPr="00CC5D56" w:rsidRDefault="009A3ADE" w:rsidP="00CC5D56">
      <w:pPr>
        <w:spacing w:after="0" w:line="240" w:lineRule="atLeast"/>
        <w:rPr>
          <w:rFonts w:ascii="Times New Roman" w:hAnsi="Times New Roman"/>
          <w:sz w:val="24"/>
          <w:szCs w:val="24"/>
          <w:lang w:val="ro-RO"/>
        </w:rPr>
      </w:pPr>
      <w:r w:rsidRPr="00CC5D56">
        <w:rPr>
          <w:rFonts w:ascii="Times New Roman" w:hAnsi="Times New Roman"/>
          <w:sz w:val="24"/>
          <w:szCs w:val="24"/>
          <w:lang w:val="ro-RO"/>
        </w:rPr>
        <w:t>Bibliografie</w:t>
      </w:r>
    </w:p>
    <w:p w14:paraId="6CAF7BDF"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Constantin CIOPRAGA, </w:t>
      </w:r>
      <w:r w:rsidRPr="00CC5D56">
        <w:rPr>
          <w:rFonts w:ascii="Times New Roman" w:hAnsi="Times New Roman"/>
          <w:i/>
          <w:iCs/>
          <w:spacing w:val="-3"/>
          <w:sz w:val="24"/>
          <w:szCs w:val="24"/>
        </w:rPr>
        <w:t>Mihail Sadoveanu sau fascinaţia tiparelor originare</w:t>
      </w:r>
      <w:r w:rsidRPr="00CC5D56">
        <w:rPr>
          <w:rFonts w:ascii="Times New Roman" w:hAnsi="Times New Roman"/>
          <w:spacing w:val="-3"/>
          <w:sz w:val="24"/>
          <w:szCs w:val="24"/>
        </w:rPr>
        <w:t>, Editura Minerva, Bucureşti, 1979.</w:t>
      </w:r>
    </w:p>
    <w:p w14:paraId="232FF8CC" w14:textId="77777777"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Nicolae MANOLESCU, </w:t>
      </w:r>
      <w:r w:rsidRPr="00CC5D56">
        <w:rPr>
          <w:rFonts w:ascii="Times New Roman" w:hAnsi="Times New Roman"/>
          <w:i/>
          <w:iCs/>
          <w:spacing w:val="-3"/>
          <w:sz w:val="24"/>
          <w:szCs w:val="24"/>
        </w:rPr>
        <w:t>Sadoveanu sau utopia cărţii</w:t>
      </w:r>
      <w:r w:rsidRPr="00CC5D56">
        <w:rPr>
          <w:rFonts w:ascii="Times New Roman" w:hAnsi="Times New Roman"/>
          <w:spacing w:val="-3"/>
          <w:sz w:val="24"/>
          <w:szCs w:val="24"/>
        </w:rPr>
        <w:t>, Editura Eminescu, Bucureşti, 1976.</w:t>
      </w:r>
    </w:p>
    <w:p w14:paraId="02687B69"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Al. PALEOLOGU, </w:t>
      </w:r>
      <w:r w:rsidRPr="00CC5D56">
        <w:rPr>
          <w:rFonts w:ascii="Times New Roman" w:hAnsi="Times New Roman"/>
          <w:i/>
          <w:iCs/>
          <w:spacing w:val="-3"/>
          <w:sz w:val="24"/>
          <w:szCs w:val="24"/>
          <w:lang w:val="fr-FR"/>
        </w:rPr>
        <w:t>Treptele lumii sau calea către sine a lui Mihail Sadoveanu</w:t>
      </w:r>
      <w:r w:rsidRPr="00CC5D56">
        <w:rPr>
          <w:rFonts w:ascii="Times New Roman" w:hAnsi="Times New Roman"/>
          <w:spacing w:val="-3"/>
          <w:sz w:val="24"/>
          <w:szCs w:val="24"/>
          <w:lang w:val="fr-FR"/>
        </w:rPr>
        <w:t>, Cartea Românească, Bucureşti, 1978</w:t>
      </w:r>
    </w:p>
    <w:p w14:paraId="7D5321B0"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Ion VLAD, </w:t>
      </w:r>
      <w:r w:rsidRPr="00CC5D56">
        <w:rPr>
          <w:rFonts w:ascii="Times New Roman" w:hAnsi="Times New Roman"/>
          <w:i/>
          <w:iCs/>
          <w:spacing w:val="-3"/>
          <w:sz w:val="24"/>
          <w:szCs w:val="24"/>
          <w:lang w:val="fr-FR"/>
        </w:rPr>
        <w:t>Cărţile lui Mihail Sadoveanu</w:t>
      </w:r>
      <w:r w:rsidRPr="00CC5D56">
        <w:rPr>
          <w:rFonts w:ascii="Times New Roman" w:hAnsi="Times New Roman"/>
          <w:spacing w:val="-3"/>
          <w:sz w:val="24"/>
          <w:szCs w:val="24"/>
          <w:lang w:val="fr-FR"/>
        </w:rPr>
        <w:t>, Editura Dacia, Cluj-Napoca, 1981</w:t>
      </w:r>
    </w:p>
    <w:p w14:paraId="369B073C"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Ion AGÂRBICEANU, </w:t>
      </w:r>
      <w:r w:rsidRPr="00CC5D56">
        <w:rPr>
          <w:rFonts w:ascii="Times New Roman" w:hAnsi="Times New Roman"/>
          <w:i/>
          <w:iCs/>
          <w:spacing w:val="-3"/>
          <w:sz w:val="24"/>
          <w:szCs w:val="24"/>
        </w:rPr>
        <w:t>Opere. I. Schițe și povestiri (1902-19010).</w:t>
      </w:r>
      <w:r w:rsidRPr="00CC5D56">
        <w:rPr>
          <w:rFonts w:ascii="Times New Roman" w:hAnsi="Times New Roman"/>
          <w:spacing w:val="-3"/>
          <w:sz w:val="24"/>
          <w:szCs w:val="24"/>
        </w:rPr>
        <w:t xml:space="preserve"> Ediție îngrijită, tabel cronologic, notă asupra ediției, bibliografie, note și comentarii, referințe critice de Ilie Rad. Studiu introductiv de Eugen Simion, Academia Română, Fundația Națională pentru Știință și Artă, București, 2014.</w:t>
      </w:r>
    </w:p>
    <w:p w14:paraId="74715D63" w14:textId="77777777"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Mircea POPA, </w:t>
      </w:r>
      <w:r w:rsidRPr="00CC5D56">
        <w:rPr>
          <w:rFonts w:ascii="Times New Roman" w:hAnsi="Times New Roman"/>
          <w:i/>
          <w:iCs/>
          <w:spacing w:val="-3"/>
          <w:sz w:val="24"/>
          <w:szCs w:val="24"/>
        </w:rPr>
        <w:t>Ion Agârbiceanu. Constelația realului</w:t>
      </w:r>
      <w:r w:rsidRPr="00CC5D56">
        <w:rPr>
          <w:rFonts w:ascii="Times New Roman" w:hAnsi="Times New Roman"/>
          <w:spacing w:val="-3"/>
          <w:sz w:val="24"/>
          <w:szCs w:val="24"/>
        </w:rPr>
        <w:t>, Editura Eikon, Cluj-Napoca, 2013.</w:t>
      </w:r>
    </w:p>
    <w:p w14:paraId="3C18A1F1"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rPr>
        <w:t xml:space="preserve">Cornel REGMAN, </w:t>
      </w:r>
      <w:r w:rsidRPr="00CC5D56">
        <w:rPr>
          <w:rFonts w:ascii="Times New Roman" w:hAnsi="Times New Roman"/>
          <w:i/>
          <w:iCs/>
          <w:spacing w:val="-3"/>
          <w:sz w:val="24"/>
          <w:szCs w:val="24"/>
        </w:rPr>
        <w:t xml:space="preserve">Agârbiceanu și demonii. </w:t>
      </w:r>
      <w:r w:rsidRPr="00CC5D56">
        <w:rPr>
          <w:rFonts w:ascii="Times New Roman" w:hAnsi="Times New Roman"/>
          <w:i/>
          <w:iCs/>
          <w:spacing w:val="-3"/>
          <w:sz w:val="24"/>
          <w:szCs w:val="24"/>
          <w:lang w:val="fr-FR"/>
        </w:rPr>
        <w:t>Studiu de tipologie literară</w:t>
      </w:r>
      <w:r w:rsidRPr="00CC5D56">
        <w:rPr>
          <w:rFonts w:ascii="Times New Roman" w:hAnsi="Times New Roman"/>
          <w:spacing w:val="-3"/>
          <w:sz w:val="24"/>
          <w:szCs w:val="24"/>
          <w:lang w:val="fr-FR"/>
        </w:rPr>
        <w:t>, Editura Minerva, București, 1973</w:t>
      </w:r>
    </w:p>
    <w:p w14:paraId="18096183" w14:textId="77777777"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Mircea ZACIU, </w:t>
      </w:r>
      <w:r w:rsidRPr="00CC5D56">
        <w:rPr>
          <w:rFonts w:ascii="Times New Roman" w:hAnsi="Times New Roman"/>
          <w:i/>
          <w:iCs/>
          <w:spacing w:val="-3"/>
          <w:sz w:val="24"/>
          <w:szCs w:val="24"/>
        </w:rPr>
        <w:t>Ion Agârbiceanu</w:t>
      </w:r>
      <w:r w:rsidRPr="00CC5D56">
        <w:rPr>
          <w:rFonts w:ascii="Times New Roman" w:hAnsi="Times New Roman"/>
          <w:spacing w:val="-3"/>
          <w:sz w:val="24"/>
          <w:szCs w:val="24"/>
        </w:rPr>
        <w:t>, Editura Minerva, București, 1972.</w:t>
      </w:r>
    </w:p>
    <w:p w14:paraId="6D7A86F1"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Lucian RAICU, </w:t>
      </w:r>
      <w:r w:rsidRPr="00CC5D56">
        <w:rPr>
          <w:rFonts w:ascii="Times New Roman" w:hAnsi="Times New Roman"/>
          <w:i/>
          <w:iCs/>
          <w:spacing w:val="-3"/>
          <w:sz w:val="24"/>
          <w:szCs w:val="24"/>
        </w:rPr>
        <w:t>Liviu Rebreanu</w:t>
      </w:r>
      <w:r w:rsidRPr="00CC5D56">
        <w:rPr>
          <w:rFonts w:ascii="Times New Roman" w:hAnsi="Times New Roman"/>
          <w:spacing w:val="-3"/>
          <w:sz w:val="24"/>
          <w:szCs w:val="24"/>
        </w:rPr>
        <w:t>, Editura Minerva, Bucureşti, 1967.</w:t>
      </w:r>
    </w:p>
    <w:p w14:paraId="1097AE76"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 </w:t>
      </w:r>
      <w:r w:rsidRPr="00CC5D56">
        <w:rPr>
          <w:rFonts w:ascii="Times New Roman" w:hAnsi="Times New Roman"/>
          <w:i/>
          <w:iCs/>
          <w:spacing w:val="-3"/>
          <w:sz w:val="24"/>
          <w:szCs w:val="24"/>
          <w:lang w:val="fr-FR"/>
        </w:rPr>
        <w:t>Liviu Rebreanu după un veac</w:t>
      </w:r>
      <w:r w:rsidRPr="00CC5D56">
        <w:rPr>
          <w:rFonts w:ascii="Times New Roman" w:hAnsi="Times New Roman"/>
          <w:spacing w:val="-3"/>
          <w:sz w:val="24"/>
          <w:szCs w:val="24"/>
          <w:lang w:val="fr-FR"/>
        </w:rPr>
        <w:t xml:space="preserve">. Evocări, comentarii critice..., O carte gândită şi alcătuită de </w:t>
      </w:r>
    </w:p>
    <w:p w14:paraId="260C8F5A"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lastRenderedPageBreak/>
        <w:t xml:space="preserve">Mircea MUTHU, </w:t>
      </w:r>
      <w:r w:rsidRPr="00CC5D56">
        <w:rPr>
          <w:rFonts w:ascii="Times New Roman" w:hAnsi="Times New Roman"/>
          <w:i/>
          <w:iCs/>
          <w:spacing w:val="-3"/>
          <w:sz w:val="24"/>
          <w:szCs w:val="24"/>
          <w:lang w:val="fr-FR"/>
        </w:rPr>
        <w:t>Liviu Rebreanu sau paradoxul organicului</w:t>
      </w:r>
      <w:r w:rsidRPr="00CC5D56">
        <w:rPr>
          <w:rFonts w:ascii="Times New Roman" w:hAnsi="Times New Roman"/>
          <w:spacing w:val="-3"/>
          <w:sz w:val="24"/>
          <w:szCs w:val="24"/>
          <w:lang w:val="fr-FR"/>
        </w:rPr>
        <w:t>, Editura Dacia, Cluj, 1993.</w:t>
      </w:r>
    </w:p>
    <w:p w14:paraId="4AE44929" w14:textId="77777777"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Ion SIMUŢ, </w:t>
      </w:r>
      <w:r w:rsidRPr="00CC5D56">
        <w:rPr>
          <w:rFonts w:ascii="Times New Roman" w:hAnsi="Times New Roman"/>
          <w:i/>
          <w:iCs/>
          <w:spacing w:val="-3"/>
          <w:sz w:val="24"/>
          <w:szCs w:val="24"/>
        </w:rPr>
        <w:t>Rebreanu - dincolo de realism</w:t>
      </w:r>
      <w:r w:rsidRPr="00CC5D56">
        <w:rPr>
          <w:rFonts w:ascii="Times New Roman" w:hAnsi="Times New Roman"/>
          <w:spacing w:val="-3"/>
          <w:sz w:val="24"/>
          <w:szCs w:val="24"/>
        </w:rPr>
        <w:t>, Editura revistei “Familia”, Oradea, 1997.</w:t>
      </w:r>
    </w:p>
    <w:p w14:paraId="10335CFD"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Pompiliu MARCEA, </w:t>
      </w:r>
      <w:r w:rsidRPr="00CC5D56">
        <w:rPr>
          <w:rFonts w:ascii="Times New Roman" w:hAnsi="Times New Roman"/>
          <w:i/>
          <w:iCs/>
          <w:spacing w:val="-3"/>
          <w:sz w:val="24"/>
          <w:szCs w:val="24"/>
          <w:lang w:val="fr-FR"/>
        </w:rPr>
        <w:t>Ioan Slavici</w:t>
      </w:r>
      <w:r w:rsidRPr="00CC5D56">
        <w:rPr>
          <w:rFonts w:ascii="Times New Roman" w:hAnsi="Times New Roman"/>
          <w:spacing w:val="-3"/>
          <w:sz w:val="24"/>
          <w:szCs w:val="24"/>
          <w:lang w:val="fr-FR"/>
        </w:rPr>
        <w:t>, Editura pentru Literatură, București, 1965</w:t>
      </w:r>
    </w:p>
    <w:p w14:paraId="1D832244"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Cornel UNGUREANU, </w:t>
      </w:r>
      <w:r w:rsidRPr="00CC5D56">
        <w:rPr>
          <w:rFonts w:ascii="Times New Roman" w:hAnsi="Times New Roman"/>
          <w:i/>
          <w:iCs/>
          <w:spacing w:val="-3"/>
          <w:sz w:val="24"/>
          <w:szCs w:val="24"/>
          <w:lang w:val="fr-FR"/>
        </w:rPr>
        <w:t>Ioan Slavici – monografie</w:t>
      </w:r>
      <w:r w:rsidRPr="00CC5D56">
        <w:rPr>
          <w:rFonts w:ascii="Times New Roman" w:hAnsi="Times New Roman"/>
          <w:spacing w:val="-3"/>
          <w:sz w:val="24"/>
          <w:szCs w:val="24"/>
          <w:lang w:val="fr-FR"/>
        </w:rPr>
        <w:t>, Editura Aula, Brașov, 2002</w:t>
      </w:r>
    </w:p>
    <w:p w14:paraId="4AC641B3"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Magdalena POPESCU, </w:t>
      </w:r>
      <w:r w:rsidRPr="00CC5D56">
        <w:rPr>
          <w:rFonts w:ascii="Times New Roman" w:hAnsi="Times New Roman"/>
          <w:i/>
          <w:iCs/>
          <w:spacing w:val="-3"/>
          <w:sz w:val="24"/>
          <w:szCs w:val="24"/>
          <w:lang w:val="fr-FR"/>
        </w:rPr>
        <w:t>Slavici</w:t>
      </w:r>
      <w:r w:rsidRPr="00CC5D56">
        <w:rPr>
          <w:rFonts w:ascii="Times New Roman" w:hAnsi="Times New Roman"/>
          <w:spacing w:val="-3"/>
          <w:sz w:val="24"/>
          <w:szCs w:val="24"/>
          <w:lang w:val="fr-FR"/>
        </w:rPr>
        <w:t>, Editura Cartea Românească, București, 1977</w:t>
      </w:r>
    </w:p>
    <w:p w14:paraId="32D3564E"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p>
    <w:p w14:paraId="70A2C5D9"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Liviu CĂLIN, </w:t>
      </w:r>
      <w:r w:rsidRPr="00CC5D56">
        <w:rPr>
          <w:rFonts w:ascii="Times New Roman" w:hAnsi="Times New Roman"/>
          <w:i/>
          <w:iCs/>
          <w:spacing w:val="-3"/>
          <w:sz w:val="24"/>
          <w:szCs w:val="24"/>
        </w:rPr>
        <w:t>Camil Petrescu în oglinzi paralele</w:t>
      </w:r>
      <w:r w:rsidRPr="00CC5D56">
        <w:rPr>
          <w:rFonts w:ascii="Times New Roman" w:hAnsi="Times New Roman"/>
          <w:spacing w:val="-3"/>
          <w:sz w:val="24"/>
          <w:szCs w:val="24"/>
        </w:rPr>
        <w:t>, Editura Minerva, București 1976.</w:t>
      </w:r>
    </w:p>
    <w:p w14:paraId="2F8D1C08"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Marian POPA, </w:t>
      </w:r>
      <w:r w:rsidRPr="00CC5D56">
        <w:rPr>
          <w:rFonts w:ascii="Times New Roman" w:hAnsi="Times New Roman"/>
          <w:i/>
          <w:iCs/>
          <w:spacing w:val="-3"/>
          <w:sz w:val="24"/>
          <w:szCs w:val="24"/>
          <w:lang w:val="fr-FR"/>
        </w:rPr>
        <w:t>Camil Petrescu</w:t>
      </w:r>
      <w:r w:rsidRPr="00CC5D56">
        <w:rPr>
          <w:rFonts w:ascii="Times New Roman" w:hAnsi="Times New Roman"/>
          <w:spacing w:val="-3"/>
          <w:sz w:val="24"/>
          <w:szCs w:val="24"/>
          <w:lang w:val="fr-FR"/>
        </w:rPr>
        <w:t>, Editura Albatros, Bucureşti, 1972.</w:t>
      </w:r>
    </w:p>
    <w:p w14:paraId="53791EAB"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Irina PETRAŞ, </w:t>
      </w:r>
      <w:r w:rsidRPr="00CC5D56">
        <w:rPr>
          <w:rFonts w:ascii="Times New Roman" w:hAnsi="Times New Roman"/>
          <w:i/>
          <w:iCs/>
          <w:spacing w:val="-3"/>
          <w:sz w:val="24"/>
          <w:szCs w:val="24"/>
          <w:lang w:val="fr-FR"/>
        </w:rPr>
        <w:t>Proza lui Camil Petrescu</w:t>
      </w:r>
      <w:r w:rsidRPr="00CC5D56">
        <w:rPr>
          <w:rFonts w:ascii="Times New Roman" w:hAnsi="Times New Roman"/>
          <w:spacing w:val="-3"/>
          <w:sz w:val="24"/>
          <w:szCs w:val="24"/>
          <w:lang w:val="fr-FR"/>
        </w:rPr>
        <w:t>, Editura Dacia, Cluj-Napoca, 1981.</w:t>
      </w:r>
    </w:p>
    <w:p w14:paraId="08B02BE4"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Lucian RAICU, </w:t>
      </w:r>
      <w:r w:rsidRPr="00CC5D56">
        <w:rPr>
          <w:rFonts w:ascii="Times New Roman" w:hAnsi="Times New Roman"/>
          <w:i/>
          <w:iCs/>
          <w:spacing w:val="-3"/>
          <w:sz w:val="24"/>
          <w:szCs w:val="24"/>
        </w:rPr>
        <w:t>Liviu Rebreanu</w:t>
      </w:r>
      <w:r w:rsidRPr="00CC5D56">
        <w:rPr>
          <w:rFonts w:ascii="Times New Roman" w:hAnsi="Times New Roman"/>
          <w:spacing w:val="-3"/>
          <w:sz w:val="24"/>
          <w:szCs w:val="24"/>
        </w:rPr>
        <w:t>, Editura Minerva, Bucureşti, 1967.</w:t>
      </w:r>
    </w:p>
    <w:p w14:paraId="699088C4"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 </w:t>
      </w:r>
      <w:r w:rsidRPr="00CC5D56">
        <w:rPr>
          <w:rFonts w:ascii="Times New Roman" w:hAnsi="Times New Roman"/>
          <w:i/>
          <w:iCs/>
          <w:spacing w:val="-3"/>
          <w:sz w:val="24"/>
          <w:szCs w:val="24"/>
          <w:lang w:val="fr-FR"/>
        </w:rPr>
        <w:t>Liviu Rebreanu după un veac</w:t>
      </w:r>
      <w:r w:rsidRPr="00CC5D56">
        <w:rPr>
          <w:rFonts w:ascii="Times New Roman" w:hAnsi="Times New Roman"/>
          <w:spacing w:val="-3"/>
          <w:sz w:val="24"/>
          <w:szCs w:val="24"/>
          <w:lang w:val="fr-FR"/>
        </w:rPr>
        <w:t xml:space="preserve">. Evocări, comentarii critice..., O carte gândită şi alcătuită de </w:t>
      </w:r>
    </w:p>
    <w:p w14:paraId="68DBB738"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Mircea MUTHU, </w:t>
      </w:r>
      <w:r w:rsidRPr="00CC5D56">
        <w:rPr>
          <w:rFonts w:ascii="Times New Roman" w:hAnsi="Times New Roman"/>
          <w:i/>
          <w:iCs/>
          <w:spacing w:val="-3"/>
          <w:sz w:val="24"/>
          <w:szCs w:val="24"/>
          <w:lang w:val="fr-FR"/>
        </w:rPr>
        <w:t>Liviu Rebreanu sau paradoxul organicului</w:t>
      </w:r>
      <w:r w:rsidRPr="00CC5D56">
        <w:rPr>
          <w:rFonts w:ascii="Times New Roman" w:hAnsi="Times New Roman"/>
          <w:spacing w:val="-3"/>
          <w:sz w:val="24"/>
          <w:szCs w:val="24"/>
          <w:lang w:val="fr-FR"/>
        </w:rPr>
        <w:t>, Editura Dacia, Cluj, 1993.</w:t>
      </w:r>
    </w:p>
    <w:p w14:paraId="5010CE63" w14:textId="77777777"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Ion SIMUŢ, </w:t>
      </w:r>
      <w:r w:rsidRPr="00CC5D56">
        <w:rPr>
          <w:rFonts w:ascii="Times New Roman" w:hAnsi="Times New Roman"/>
          <w:i/>
          <w:iCs/>
          <w:spacing w:val="-3"/>
          <w:sz w:val="24"/>
          <w:szCs w:val="24"/>
        </w:rPr>
        <w:t>Rebreanu - dincolo de realism</w:t>
      </w:r>
      <w:r w:rsidRPr="00CC5D56">
        <w:rPr>
          <w:rFonts w:ascii="Times New Roman" w:hAnsi="Times New Roman"/>
          <w:spacing w:val="-3"/>
          <w:sz w:val="24"/>
          <w:szCs w:val="24"/>
        </w:rPr>
        <w:t>, Editura revistei “Familia”, Oradea, 1997.</w:t>
      </w:r>
    </w:p>
    <w:p w14:paraId="0895B4D6"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Sorin ALEXANDRESCU, „Dialectica fantasticului”, în </w:t>
      </w:r>
      <w:r w:rsidRPr="00CC5D56">
        <w:rPr>
          <w:rFonts w:ascii="Times New Roman" w:hAnsi="Times New Roman"/>
          <w:i/>
          <w:iCs/>
          <w:spacing w:val="-3"/>
          <w:sz w:val="24"/>
          <w:szCs w:val="24"/>
          <w:lang w:val="fr-FR"/>
        </w:rPr>
        <w:t>Privind înapoi, modernitatea</w:t>
      </w:r>
      <w:r w:rsidRPr="00CC5D56">
        <w:rPr>
          <w:rFonts w:ascii="Times New Roman" w:hAnsi="Times New Roman"/>
          <w:spacing w:val="-3"/>
          <w:sz w:val="24"/>
          <w:szCs w:val="24"/>
          <w:lang w:val="fr-FR"/>
        </w:rPr>
        <w:t>, Editura Univers, Bucureşti 1999</w:t>
      </w:r>
    </w:p>
    <w:p w14:paraId="72473AE6"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Ștefan BORBELY, </w:t>
      </w:r>
      <w:r w:rsidRPr="00CC5D56">
        <w:rPr>
          <w:rFonts w:ascii="Times New Roman" w:hAnsi="Times New Roman"/>
          <w:i/>
          <w:iCs/>
          <w:spacing w:val="-3"/>
          <w:sz w:val="24"/>
          <w:szCs w:val="24"/>
          <w:lang w:val="fr-FR"/>
        </w:rPr>
        <w:t>Proza fantastică a lui Mircea Eliade</w:t>
      </w:r>
      <w:r w:rsidRPr="00CC5D56">
        <w:rPr>
          <w:rFonts w:ascii="Times New Roman" w:hAnsi="Times New Roman"/>
          <w:spacing w:val="-3"/>
          <w:sz w:val="24"/>
          <w:szCs w:val="24"/>
          <w:lang w:val="fr-FR"/>
        </w:rPr>
        <w:t>, Biblioteca Apostrof, Cluj-Napoca, 2003</w:t>
      </w:r>
    </w:p>
    <w:p w14:paraId="31AB7C7F"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Eugen SIMION, </w:t>
      </w:r>
      <w:r w:rsidRPr="00CC5D56">
        <w:rPr>
          <w:rFonts w:ascii="Times New Roman" w:hAnsi="Times New Roman"/>
          <w:i/>
          <w:iCs/>
          <w:spacing w:val="-3"/>
          <w:sz w:val="24"/>
          <w:szCs w:val="24"/>
          <w:lang w:val="fr-FR"/>
        </w:rPr>
        <w:t>Mircea Eliade.Nodurile şi semnele prozei</w:t>
      </w:r>
      <w:r w:rsidRPr="00CC5D56">
        <w:rPr>
          <w:rFonts w:ascii="Times New Roman" w:hAnsi="Times New Roman"/>
          <w:spacing w:val="-3"/>
          <w:sz w:val="24"/>
          <w:szCs w:val="24"/>
          <w:lang w:val="fr-FR"/>
        </w:rPr>
        <w:t>, Editura Univers Enciclopedic, Bucureşti, 2005</w:t>
      </w:r>
    </w:p>
    <w:p w14:paraId="4D4C794A"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rPr>
        <w:t xml:space="preserve">Liviu CĂLIN, </w:t>
      </w:r>
      <w:r w:rsidRPr="00CC5D56">
        <w:rPr>
          <w:rFonts w:ascii="Times New Roman" w:hAnsi="Times New Roman"/>
          <w:i/>
          <w:iCs/>
          <w:spacing w:val="-3"/>
          <w:sz w:val="24"/>
          <w:szCs w:val="24"/>
        </w:rPr>
        <w:t>Camil Petrescu în oglinzi paralele</w:t>
      </w:r>
      <w:r w:rsidRPr="00CC5D56">
        <w:rPr>
          <w:rFonts w:ascii="Times New Roman" w:hAnsi="Times New Roman"/>
          <w:spacing w:val="-3"/>
          <w:sz w:val="24"/>
          <w:szCs w:val="24"/>
        </w:rPr>
        <w:t>, Editura Minerva, București 1976.</w:t>
      </w:r>
    </w:p>
    <w:p w14:paraId="09D5DC49"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Marian POPA, </w:t>
      </w:r>
      <w:r w:rsidRPr="00CC5D56">
        <w:rPr>
          <w:rFonts w:ascii="Times New Roman" w:hAnsi="Times New Roman"/>
          <w:i/>
          <w:iCs/>
          <w:spacing w:val="-3"/>
          <w:sz w:val="24"/>
          <w:szCs w:val="24"/>
          <w:lang w:val="fr-FR"/>
        </w:rPr>
        <w:t>Camil Petrescu</w:t>
      </w:r>
      <w:r w:rsidRPr="00CC5D56">
        <w:rPr>
          <w:rFonts w:ascii="Times New Roman" w:hAnsi="Times New Roman"/>
          <w:spacing w:val="-3"/>
          <w:sz w:val="24"/>
          <w:szCs w:val="24"/>
          <w:lang w:val="fr-FR"/>
        </w:rPr>
        <w:t>, Editura Albatros, Bucureşti, 1972.</w:t>
      </w:r>
    </w:p>
    <w:p w14:paraId="6C708C2C"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r w:rsidRPr="00CC5D56">
        <w:rPr>
          <w:rFonts w:ascii="Times New Roman" w:hAnsi="Times New Roman"/>
          <w:spacing w:val="-3"/>
          <w:sz w:val="24"/>
          <w:szCs w:val="24"/>
          <w:lang w:val="fr-FR"/>
        </w:rPr>
        <w:t xml:space="preserve">Irina PETRAŞ, </w:t>
      </w:r>
      <w:r w:rsidRPr="00CC5D56">
        <w:rPr>
          <w:rFonts w:ascii="Times New Roman" w:hAnsi="Times New Roman"/>
          <w:i/>
          <w:iCs/>
          <w:spacing w:val="-3"/>
          <w:sz w:val="24"/>
          <w:szCs w:val="24"/>
          <w:lang w:val="fr-FR"/>
        </w:rPr>
        <w:t>Proza lui Camil Petrescu</w:t>
      </w:r>
      <w:r w:rsidRPr="00CC5D56">
        <w:rPr>
          <w:rFonts w:ascii="Times New Roman" w:hAnsi="Times New Roman"/>
          <w:spacing w:val="-3"/>
          <w:sz w:val="24"/>
          <w:szCs w:val="24"/>
          <w:lang w:val="fr-FR"/>
        </w:rPr>
        <w:t>, Editura Dacia, Cluj-Napoca, 1981.</w:t>
      </w:r>
    </w:p>
    <w:p w14:paraId="06BEC6BE" w14:textId="77777777" w:rsidR="009A3ADE" w:rsidRPr="00CC5D56" w:rsidRDefault="009A3ADE" w:rsidP="00CC5D56">
      <w:pPr>
        <w:numPr>
          <w:ilvl w:val="0"/>
          <w:numId w:val="8"/>
        </w:numPr>
        <w:spacing w:after="0" w:line="240" w:lineRule="atLeast"/>
        <w:contextualSpacing/>
        <w:rPr>
          <w:rFonts w:ascii="Times New Roman" w:hAnsi="Times New Roman"/>
          <w:spacing w:val="-3"/>
          <w:sz w:val="24"/>
          <w:szCs w:val="24"/>
        </w:rPr>
      </w:pPr>
      <w:r w:rsidRPr="00CC5D56">
        <w:rPr>
          <w:rFonts w:ascii="Times New Roman" w:hAnsi="Times New Roman"/>
          <w:spacing w:val="-3"/>
          <w:sz w:val="24"/>
          <w:szCs w:val="24"/>
          <w:lang w:val="fr-FR"/>
        </w:rPr>
        <w:t xml:space="preserve"> </w:t>
      </w:r>
      <w:r w:rsidRPr="00CC5D56">
        <w:rPr>
          <w:rFonts w:ascii="Times New Roman" w:hAnsi="Times New Roman"/>
          <w:spacing w:val="-3"/>
          <w:sz w:val="24"/>
          <w:szCs w:val="24"/>
        </w:rPr>
        <w:t xml:space="preserve">Constantin CIOPRAGA, </w:t>
      </w:r>
      <w:r w:rsidRPr="00CC5D56">
        <w:rPr>
          <w:rFonts w:ascii="Times New Roman" w:hAnsi="Times New Roman"/>
          <w:i/>
          <w:iCs/>
          <w:spacing w:val="-3"/>
          <w:sz w:val="24"/>
          <w:szCs w:val="24"/>
        </w:rPr>
        <w:t>Mihail Sadoveanu sau fascinaţia tiparelor originare</w:t>
      </w:r>
      <w:r w:rsidRPr="00CC5D56">
        <w:rPr>
          <w:rFonts w:ascii="Times New Roman" w:hAnsi="Times New Roman"/>
          <w:spacing w:val="-3"/>
          <w:sz w:val="24"/>
          <w:szCs w:val="24"/>
        </w:rPr>
        <w:t>, Editura Minerva, Bucureşti, 1979.</w:t>
      </w:r>
    </w:p>
    <w:p w14:paraId="09969F1A" w14:textId="171A1498" w:rsidR="009A3ADE" w:rsidRPr="00CC5D56" w:rsidRDefault="009A3ADE" w:rsidP="00CC5D56">
      <w:pPr>
        <w:spacing w:after="0" w:line="240" w:lineRule="atLeast"/>
        <w:ind w:left="720"/>
        <w:contextualSpacing/>
        <w:rPr>
          <w:rFonts w:ascii="Times New Roman" w:hAnsi="Times New Roman"/>
          <w:spacing w:val="-3"/>
          <w:sz w:val="24"/>
          <w:szCs w:val="24"/>
        </w:rPr>
      </w:pPr>
      <w:r w:rsidRPr="00CC5D56">
        <w:rPr>
          <w:rFonts w:ascii="Times New Roman" w:hAnsi="Times New Roman"/>
          <w:spacing w:val="-3"/>
          <w:sz w:val="24"/>
          <w:szCs w:val="24"/>
        </w:rPr>
        <w:t xml:space="preserve">Nicolae MANOLESCU, </w:t>
      </w:r>
      <w:r w:rsidRPr="00CC5D56">
        <w:rPr>
          <w:rFonts w:ascii="Times New Roman" w:hAnsi="Times New Roman"/>
          <w:i/>
          <w:iCs/>
          <w:spacing w:val="-3"/>
          <w:sz w:val="24"/>
          <w:szCs w:val="24"/>
        </w:rPr>
        <w:t>Sadoveanu sau utopia cărţii</w:t>
      </w:r>
      <w:r w:rsidRPr="00CC5D56">
        <w:rPr>
          <w:rFonts w:ascii="Times New Roman" w:hAnsi="Times New Roman"/>
          <w:spacing w:val="-3"/>
          <w:sz w:val="24"/>
          <w:szCs w:val="24"/>
        </w:rPr>
        <w:t>, Editura Eminescu, Bucureşti, 1976.</w:t>
      </w:r>
    </w:p>
    <w:p w14:paraId="73D54F2F" w14:textId="77777777" w:rsidR="009A3ADE" w:rsidRPr="00CC5D56" w:rsidRDefault="009A3ADE" w:rsidP="00CC5D56">
      <w:pPr>
        <w:pStyle w:val="ListParagraph"/>
        <w:numPr>
          <w:ilvl w:val="0"/>
          <w:numId w:val="8"/>
        </w:numPr>
        <w:spacing w:after="0" w:line="240" w:lineRule="atLeast"/>
        <w:rPr>
          <w:rFonts w:ascii="Times New Roman" w:hAnsi="Times New Roman"/>
          <w:spacing w:val="-3"/>
          <w:sz w:val="24"/>
          <w:szCs w:val="24"/>
          <w:lang w:val="fr-FR"/>
        </w:rPr>
      </w:pPr>
      <w:r w:rsidRPr="00CC5D56">
        <w:rPr>
          <w:rFonts w:ascii="Times New Roman" w:hAnsi="Times New Roman"/>
          <w:spacing w:val="-3"/>
          <w:sz w:val="24"/>
          <w:szCs w:val="24"/>
          <w:lang w:val="fr-FR"/>
        </w:rPr>
        <w:t xml:space="preserve">Al. PALEOLOGU, </w:t>
      </w:r>
      <w:r w:rsidRPr="00CC5D56">
        <w:rPr>
          <w:rFonts w:ascii="Times New Roman" w:hAnsi="Times New Roman"/>
          <w:i/>
          <w:iCs/>
          <w:spacing w:val="-3"/>
          <w:sz w:val="24"/>
          <w:szCs w:val="24"/>
          <w:lang w:val="fr-FR"/>
        </w:rPr>
        <w:t>Treptele lumii sau calea către sine a lui Mihail Sadoveanu</w:t>
      </w:r>
      <w:r w:rsidRPr="00CC5D56">
        <w:rPr>
          <w:rFonts w:ascii="Times New Roman" w:hAnsi="Times New Roman"/>
          <w:spacing w:val="-3"/>
          <w:sz w:val="24"/>
          <w:szCs w:val="24"/>
          <w:lang w:val="fr-FR"/>
        </w:rPr>
        <w:t>, Cartea Românească, Bucureşti, 1978</w:t>
      </w:r>
    </w:p>
    <w:p w14:paraId="36CEE06B" w14:textId="77777777" w:rsidR="009A3ADE" w:rsidRPr="00CC5D56" w:rsidRDefault="009A3ADE" w:rsidP="00CC5D56">
      <w:pPr>
        <w:pStyle w:val="ListParagraph"/>
        <w:numPr>
          <w:ilvl w:val="0"/>
          <w:numId w:val="8"/>
        </w:numPr>
        <w:spacing w:after="0" w:line="240" w:lineRule="atLeast"/>
        <w:rPr>
          <w:rFonts w:ascii="Times New Roman" w:hAnsi="Times New Roman"/>
          <w:spacing w:val="-3"/>
          <w:sz w:val="24"/>
          <w:szCs w:val="24"/>
          <w:lang w:val="fr-FR"/>
        </w:rPr>
      </w:pPr>
      <w:r w:rsidRPr="00CC5D56">
        <w:rPr>
          <w:rFonts w:ascii="Times New Roman" w:hAnsi="Times New Roman"/>
          <w:spacing w:val="-3"/>
          <w:sz w:val="24"/>
          <w:szCs w:val="24"/>
          <w:lang w:val="fr-FR"/>
        </w:rPr>
        <w:t xml:space="preserve">Ion VLAD, </w:t>
      </w:r>
      <w:r w:rsidRPr="00CC5D56">
        <w:rPr>
          <w:rFonts w:ascii="Times New Roman" w:hAnsi="Times New Roman"/>
          <w:i/>
          <w:iCs/>
          <w:spacing w:val="-3"/>
          <w:sz w:val="24"/>
          <w:szCs w:val="24"/>
          <w:lang w:val="fr-FR"/>
        </w:rPr>
        <w:t>Cărţile lui Mihail Sadoveanu</w:t>
      </w:r>
      <w:r w:rsidRPr="00CC5D56">
        <w:rPr>
          <w:rFonts w:ascii="Times New Roman" w:hAnsi="Times New Roman"/>
          <w:spacing w:val="-3"/>
          <w:sz w:val="24"/>
          <w:szCs w:val="24"/>
          <w:lang w:val="fr-FR"/>
        </w:rPr>
        <w:t>, Editura Dacia, Cluj-Napoca, 1981</w:t>
      </w:r>
    </w:p>
    <w:p w14:paraId="3522CD04" w14:textId="77777777" w:rsidR="009A3ADE" w:rsidRPr="00CC5D56" w:rsidRDefault="009A3ADE" w:rsidP="00CC5D56">
      <w:pPr>
        <w:pStyle w:val="ListParagraph"/>
        <w:numPr>
          <w:ilvl w:val="0"/>
          <w:numId w:val="8"/>
        </w:numPr>
        <w:spacing w:after="0" w:line="240" w:lineRule="atLeast"/>
        <w:rPr>
          <w:rFonts w:ascii="Times New Roman" w:hAnsi="Times New Roman"/>
          <w:sz w:val="24"/>
          <w:szCs w:val="24"/>
        </w:rPr>
      </w:pPr>
      <w:r w:rsidRPr="00CC5D56">
        <w:rPr>
          <w:rFonts w:ascii="Times New Roman" w:hAnsi="Times New Roman"/>
          <w:sz w:val="24"/>
          <w:szCs w:val="24"/>
          <w:lang w:val="ro-RO"/>
        </w:rPr>
        <w:t xml:space="preserve">Mușata Dacia </w:t>
      </w:r>
      <w:r w:rsidRPr="00CC5D56">
        <w:rPr>
          <w:rFonts w:ascii="Times New Roman" w:hAnsi="Times New Roman"/>
          <w:sz w:val="24"/>
          <w:szCs w:val="24"/>
        </w:rPr>
        <w:t xml:space="preserve">BOCOŞ,  </w:t>
      </w:r>
      <w:r w:rsidRPr="00CC5D56">
        <w:rPr>
          <w:rFonts w:ascii="Times New Roman" w:hAnsi="Times New Roman"/>
          <w:i/>
          <w:iCs/>
          <w:sz w:val="24"/>
          <w:szCs w:val="24"/>
        </w:rPr>
        <w:t>Instruirea interacticvă. Repere pentru reflecţie şi acţiune</w:t>
      </w:r>
      <w:r w:rsidRPr="00CC5D56">
        <w:rPr>
          <w:rFonts w:ascii="Times New Roman" w:hAnsi="Times New Roman"/>
          <w:i/>
          <w:iCs/>
          <w:sz w:val="24"/>
          <w:szCs w:val="24"/>
          <w:lang w:val="ro-RO"/>
        </w:rPr>
        <w:t xml:space="preserve">, </w:t>
      </w:r>
      <w:r w:rsidRPr="00CC5D56">
        <w:rPr>
          <w:rFonts w:ascii="Times New Roman" w:hAnsi="Times New Roman"/>
          <w:sz w:val="24"/>
          <w:szCs w:val="24"/>
        </w:rPr>
        <w:t>Editura Presa Universitară Clujeană</w:t>
      </w:r>
      <w:r w:rsidRPr="00CC5D56">
        <w:rPr>
          <w:rFonts w:ascii="Times New Roman" w:hAnsi="Times New Roman"/>
          <w:sz w:val="24"/>
          <w:szCs w:val="24"/>
          <w:lang w:val="ro-RO"/>
        </w:rPr>
        <w:t xml:space="preserve">, </w:t>
      </w:r>
      <w:r w:rsidRPr="00CC5D56">
        <w:rPr>
          <w:rFonts w:ascii="Times New Roman" w:hAnsi="Times New Roman"/>
          <w:sz w:val="24"/>
          <w:szCs w:val="24"/>
        </w:rPr>
        <w:t>Cluj-Napoca</w:t>
      </w:r>
      <w:r w:rsidRPr="00CC5D56">
        <w:rPr>
          <w:rFonts w:ascii="Times New Roman" w:hAnsi="Times New Roman"/>
          <w:sz w:val="24"/>
          <w:szCs w:val="24"/>
          <w:lang w:val="ro-RO"/>
        </w:rPr>
        <w:t xml:space="preserve">, </w:t>
      </w:r>
      <w:r w:rsidRPr="00CC5D56">
        <w:rPr>
          <w:rFonts w:ascii="Times New Roman" w:hAnsi="Times New Roman"/>
          <w:sz w:val="24"/>
          <w:szCs w:val="24"/>
        </w:rPr>
        <w:t xml:space="preserve">2002. </w:t>
      </w:r>
    </w:p>
    <w:p w14:paraId="2DA27435" w14:textId="77777777" w:rsidR="009A3ADE" w:rsidRPr="00CC5D56" w:rsidRDefault="009A3ADE" w:rsidP="00CC5D56">
      <w:pPr>
        <w:pStyle w:val="ListParagraph"/>
        <w:numPr>
          <w:ilvl w:val="0"/>
          <w:numId w:val="8"/>
        </w:numPr>
        <w:spacing w:after="0" w:line="240" w:lineRule="atLeast"/>
        <w:rPr>
          <w:rFonts w:ascii="Times New Roman" w:hAnsi="Times New Roman"/>
          <w:sz w:val="24"/>
          <w:szCs w:val="24"/>
        </w:rPr>
      </w:pPr>
      <w:r w:rsidRPr="00CC5D56">
        <w:rPr>
          <w:rFonts w:ascii="Times New Roman" w:hAnsi="Times New Roman"/>
          <w:sz w:val="24"/>
          <w:szCs w:val="24"/>
          <w:lang w:val="ro-RO"/>
        </w:rPr>
        <w:t xml:space="preserve">Ion </w:t>
      </w:r>
      <w:r w:rsidRPr="00CC5D56">
        <w:rPr>
          <w:rFonts w:ascii="Times New Roman" w:hAnsi="Times New Roman"/>
          <w:sz w:val="24"/>
          <w:szCs w:val="24"/>
        </w:rPr>
        <w:t xml:space="preserve">CERGHIT,  </w:t>
      </w:r>
      <w:r w:rsidRPr="00CC5D56">
        <w:rPr>
          <w:rFonts w:ascii="Times New Roman" w:hAnsi="Times New Roman"/>
          <w:i/>
          <w:iCs/>
          <w:sz w:val="24"/>
          <w:szCs w:val="24"/>
        </w:rPr>
        <w:t>Metode de învăţământ</w:t>
      </w:r>
      <w:r w:rsidRPr="00CC5D56">
        <w:rPr>
          <w:rFonts w:ascii="Times New Roman" w:hAnsi="Times New Roman"/>
          <w:i/>
          <w:iCs/>
          <w:sz w:val="24"/>
          <w:szCs w:val="24"/>
          <w:lang w:val="ro-RO"/>
        </w:rPr>
        <w:t xml:space="preserve">, </w:t>
      </w:r>
      <w:r w:rsidRPr="00CC5D56">
        <w:rPr>
          <w:rFonts w:ascii="Times New Roman" w:hAnsi="Times New Roman"/>
          <w:sz w:val="24"/>
          <w:szCs w:val="24"/>
        </w:rPr>
        <w:t>Editura Polirom</w:t>
      </w:r>
      <w:r w:rsidRPr="00CC5D56">
        <w:rPr>
          <w:rFonts w:ascii="Times New Roman" w:hAnsi="Times New Roman"/>
          <w:sz w:val="24"/>
          <w:szCs w:val="24"/>
          <w:lang w:val="ro-RO"/>
        </w:rPr>
        <w:t>,</w:t>
      </w:r>
      <w:r w:rsidRPr="00CC5D56">
        <w:rPr>
          <w:rFonts w:ascii="Times New Roman" w:hAnsi="Times New Roman"/>
          <w:i/>
          <w:iCs/>
          <w:sz w:val="24"/>
          <w:szCs w:val="24"/>
          <w:lang w:val="ro-RO"/>
        </w:rPr>
        <w:t xml:space="preserve"> </w:t>
      </w:r>
      <w:r w:rsidRPr="00CC5D56">
        <w:rPr>
          <w:rFonts w:ascii="Times New Roman" w:hAnsi="Times New Roman"/>
          <w:sz w:val="24"/>
          <w:szCs w:val="24"/>
        </w:rPr>
        <w:t>Iaşi</w:t>
      </w:r>
      <w:r w:rsidRPr="00CC5D56">
        <w:rPr>
          <w:rFonts w:ascii="Times New Roman" w:hAnsi="Times New Roman"/>
          <w:sz w:val="24"/>
          <w:szCs w:val="24"/>
          <w:lang w:val="ro-RO"/>
        </w:rPr>
        <w:t xml:space="preserve">, </w:t>
      </w:r>
      <w:r w:rsidRPr="00CC5D56">
        <w:rPr>
          <w:rFonts w:ascii="Times New Roman" w:hAnsi="Times New Roman"/>
          <w:sz w:val="24"/>
          <w:szCs w:val="24"/>
        </w:rPr>
        <w:t xml:space="preserve">2006. </w:t>
      </w:r>
    </w:p>
    <w:p w14:paraId="5E2D5BE1" w14:textId="77777777" w:rsidR="009A3ADE" w:rsidRPr="00CC5D56" w:rsidRDefault="009A3ADE" w:rsidP="00CC5D56">
      <w:pPr>
        <w:pStyle w:val="ListParagraph"/>
        <w:numPr>
          <w:ilvl w:val="0"/>
          <w:numId w:val="8"/>
        </w:numPr>
        <w:spacing w:after="0" w:line="240" w:lineRule="atLeast"/>
        <w:rPr>
          <w:rFonts w:ascii="Times New Roman" w:hAnsi="Times New Roman"/>
          <w:sz w:val="24"/>
          <w:szCs w:val="24"/>
        </w:rPr>
      </w:pPr>
      <w:r w:rsidRPr="00CC5D56">
        <w:rPr>
          <w:rFonts w:ascii="Times New Roman" w:hAnsi="Times New Roman"/>
          <w:sz w:val="24"/>
          <w:szCs w:val="24"/>
          <w:lang w:val="ro-RO"/>
        </w:rPr>
        <w:t xml:space="preserve">Ion </w:t>
      </w:r>
      <w:r w:rsidRPr="00CC5D56">
        <w:rPr>
          <w:rFonts w:ascii="Times New Roman" w:hAnsi="Times New Roman"/>
          <w:sz w:val="24"/>
          <w:szCs w:val="24"/>
        </w:rPr>
        <w:t>CERGHIT,</w:t>
      </w:r>
      <w:r w:rsidRPr="00CC5D56">
        <w:rPr>
          <w:rFonts w:ascii="Times New Roman" w:hAnsi="Times New Roman"/>
          <w:sz w:val="24"/>
          <w:szCs w:val="24"/>
          <w:lang w:val="ro-RO"/>
        </w:rPr>
        <w:t xml:space="preserve"> </w:t>
      </w:r>
      <w:r w:rsidRPr="00CC5D56">
        <w:rPr>
          <w:rFonts w:ascii="Times New Roman" w:hAnsi="Times New Roman"/>
          <w:sz w:val="24"/>
          <w:szCs w:val="24"/>
        </w:rPr>
        <w:t xml:space="preserve"> </w:t>
      </w:r>
      <w:r w:rsidRPr="00CC5D56">
        <w:rPr>
          <w:rFonts w:ascii="Times New Roman" w:hAnsi="Times New Roman"/>
          <w:i/>
          <w:iCs/>
          <w:sz w:val="24"/>
          <w:szCs w:val="24"/>
        </w:rPr>
        <w:t>Sisteme de instruire alternative şi complementare. Structuri, stiluri şi strategii</w:t>
      </w:r>
      <w:r w:rsidRPr="00CC5D56">
        <w:rPr>
          <w:rFonts w:ascii="Times New Roman" w:hAnsi="Times New Roman"/>
          <w:sz w:val="24"/>
          <w:szCs w:val="24"/>
          <w:lang w:val="ro-RO"/>
        </w:rPr>
        <w:t>,</w:t>
      </w:r>
      <w:r w:rsidRPr="00CC5D56">
        <w:rPr>
          <w:rFonts w:ascii="Times New Roman" w:hAnsi="Times New Roman"/>
          <w:i/>
          <w:iCs/>
          <w:sz w:val="24"/>
          <w:szCs w:val="24"/>
          <w:lang w:val="ro-RO"/>
        </w:rPr>
        <w:t xml:space="preserve"> </w:t>
      </w:r>
      <w:r w:rsidRPr="00CC5D56">
        <w:rPr>
          <w:rFonts w:ascii="Times New Roman" w:hAnsi="Times New Roman"/>
          <w:sz w:val="24"/>
          <w:szCs w:val="24"/>
        </w:rPr>
        <w:t>Editura Polirom</w:t>
      </w:r>
      <w:r w:rsidRPr="00CC5D56">
        <w:rPr>
          <w:rFonts w:ascii="Times New Roman" w:hAnsi="Times New Roman"/>
          <w:sz w:val="24"/>
          <w:szCs w:val="24"/>
          <w:lang w:val="ro-RO"/>
        </w:rPr>
        <w:t xml:space="preserve">, </w:t>
      </w:r>
      <w:r w:rsidRPr="00CC5D56">
        <w:rPr>
          <w:rFonts w:ascii="Times New Roman" w:hAnsi="Times New Roman"/>
          <w:sz w:val="24"/>
          <w:szCs w:val="24"/>
        </w:rPr>
        <w:t>Bucureşti</w:t>
      </w:r>
      <w:r w:rsidRPr="00CC5D56">
        <w:rPr>
          <w:rFonts w:ascii="Times New Roman" w:hAnsi="Times New Roman"/>
          <w:sz w:val="24"/>
          <w:szCs w:val="24"/>
          <w:lang w:val="ro-RO"/>
        </w:rPr>
        <w:t xml:space="preserve">, </w:t>
      </w:r>
      <w:r w:rsidRPr="00CC5D56">
        <w:rPr>
          <w:rFonts w:ascii="Times New Roman" w:hAnsi="Times New Roman"/>
          <w:sz w:val="24"/>
          <w:szCs w:val="24"/>
        </w:rPr>
        <w:t xml:space="preserve">2008. </w:t>
      </w:r>
    </w:p>
    <w:p w14:paraId="5689F969" w14:textId="77777777" w:rsidR="009A3ADE" w:rsidRPr="00CC5D56" w:rsidRDefault="009A3ADE" w:rsidP="00CC5D56">
      <w:pPr>
        <w:pStyle w:val="ListParagraph"/>
        <w:numPr>
          <w:ilvl w:val="0"/>
          <w:numId w:val="8"/>
        </w:numPr>
        <w:spacing w:after="0" w:line="240" w:lineRule="atLeast"/>
        <w:rPr>
          <w:rFonts w:ascii="Times New Roman" w:hAnsi="Times New Roman"/>
          <w:sz w:val="24"/>
          <w:szCs w:val="24"/>
        </w:rPr>
      </w:pPr>
      <w:r w:rsidRPr="00CC5D56">
        <w:rPr>
          <w:rFonts w:ascii="Times New Roman" w:hAnsi="Times New Roman"/>
          <w:sz w:val="24"/>
          <w:szCs w:val="24"/>
        </w:rPr>
        <w:t>Elena MÎNDRU, Areta NICULAE, Lucica BORBELI</w:t>
      </w:r>
      <w:r w:rsidRPr="00CC5D56">
        <w:rPr>
          <w:rFonts w:ascii="Times New Roman" w:hAnsi="Times New Roman"/>
          <w:sz w:val="24"/>
          <w:szCs w:val="24"/>
          <w:lang w:val="ro-RO"/>
        </w:rPr>
        <w:t xml:space="preserve"> </w:t>
      </w:r>
      <w:r w:rsidRPr="00CC5D56">
        <w:rPr>
          <w:rFonts w:ascii="Times New Roman" w:hAnsi="Times New Roman"/>
          <w:sz w:val="24"/>
          <w:szCs w:val="24"/>
        </w:rPr>
        <w:t xml:space="preserve">et. al. </w:t>
      </w:r>
      <w:r w:rsidRPr="00CC5D56">
        <w:rPr>
          <w:rFonts w:ascii="Times New Roman" w:hAnsi="Times New Roman"/>
          <w:i/>
          <w:iCs/>
          <w:sz w:val="24"/>
          <w:szCs w:val="24"/>
        </w:rPr>
        <w:t xml:space="preserve">Strategii didactice interactive. </w:t>
      </w:r>
      <w:r w:rsidRPr="00CC5D56">
        <w:rPr>
          <w:rFonts w:ascii="Times New Roman" w:hAnsi="Times New Roman"/>
          <w:sz w:val="24"/>
          <w:szCs w:val="24"/>
        </w:rPr>
        <w:t>Editura Didactica Publishing House</w:t>
      </w:r>
      <w:r w:rsidRPr="00CC5D56">
        <w:rPr>
          <w:rFonts w:ascii="Times New Roman" w:hAnsi="Times New Roman"/>
          <w:sz w:val="24"/>
          <w:szCs w:val="24"/>
          <w:lang w:val="ro-RO"/>
        </w:rPr>
        <w:t xml:space="preserve">, </w:t>
      </w:r>
      <w:r w:rsidRPr="00CC5D56">
        <w:rPr>
          <w:rFonts w:ascii="Times New Roman" w:hAnsi="Times New Roman"/>
          <w:sz w:val="24"/>
          <w:szCs w:val="24"/>
        </w:rPr>
        <w:t>Bucureşt</w:t>
      </w:r>
      <w:r w:rsidRPr="00CC5D56">
        <w:rPr>
          <w:rFonts w:ascii="Times New Roman" w:hAnsi="Times New Roman"/>
          <w:sz w:val="24"/>
          <w:szCs w:val="24"/>
          <w:lang w:val="ro-RO"/>
        </w:rPr>
        <w:t>i</w:t>
      </w:r>
      <w:r w:rsidRPr="00CC5D56">
        <w:rPr>
          <w:rFonts w:ascii="Times New Roman" w:hAnsi="Times New Roman"/>
          <w:sz w:val="24"/>
          <w:szCs w:val="24"/>
        </w:rPr>
        <w:t xml:space="preserve">, 2010. </w:t>
      </w:r>
    </w:p>
    <w:p w14:paraId="2AC93A2D" w14:textId="77777777" w:rsidR="009A3ADE" w:rsidRPr="00CC5D56" w:rsidRDefault="009A3ADE" w:rsidP="00CC5D56">
      <w:pPr>
        <w:pStyle w:val="ListParagraph"/>
        <w:numPr>
          <w:ilvl w:val="0"/>
          <w:numId w:val="8"/>
        </w:numPr>
        <w:spacing w:after="0" w:line="240" w:lineRule="atLeast"/>
        <w:rPr>
          <w:rFonts w:ascii="Times New Roman" w:hAnsi="Times New Roman"/>
          <w:sz w:val="24"/>
          <w:szCs w:val="24"/>
          <w:lang w:val="ro-RO"/>
        </w:rPr>
      </w:pPr>
      <w:r w:rsidRPr="00CC5D56">
        <w:rPr>
          <w:rFonts w:ascii="Times New Roman" w:hAnsi="Times New Roman"/>
          <w:sz w:val="24"/>
          <w:szCs w:val="24"/>
          <w:lang w:val="ro-RO"/>
        </w:rPr>
        <w:t xml:space="preserve">Crenguța Lăcrămioara </w:t>
      </w:r>
      <w:r w:rsidRPr="00CC5D56">
        <w:rPr>
          <w:rFonts w:ascii="Times New Roman" w:hAnsi="Times New Roman"/>
          <w:sz w:val="24"/>
          <w:szCs w:val="24"/>
        </w:rPr>
        <w:t xml:space="preserve">OPREA, </w:t>
      </w:r>
      <w:r w:rsidRPr="00CC5D56">
        <w:rPr>
          <w:rFonts w:ascii="Times New Roman" w:hAnsi="Times New Roman"/>
          <w:i/>
          <w:iCs/>
          <w:sz w:val="24"/>
          <w:szCs w:val="24"/>
        </w:rPr>
        <w:t>Strategii didactice interactive</w:t>
      </w:r>
      <w:r w:rsidRPr="00CC5D56">
        <w:rPr>
          <w:rFonts w:ascii="Times New Roman" w:hAnsi="Times New Roman"/>
          <w:sz w:val="24"/>
          <w:szCs w:val="24"/>
          <w:lang w:val="ro-RO"/>
        </w:rPr>
        <w:t xml:space="preserve">, </w:t>
      </w:r>
      <w:r w:rsidRPr="00CC5D56">
        <w:rPr>
          <w:rFonts w:ascii="Times New Roman" w:hAnsi="Times New Roman"/>
          <w:sz w:val="24"/>
          <w:szCs w:val="24"/>
        </w:rPr>
        <w:t>Editura</w:t>
      </w:r>
      <w:r w:rsidRPr="00CC5D56">
        <w:rPr>
          <w:rFonts w:ascii="Times New Roman" w:hAnsi="Times New Roman"/>
          <w:sz w:val="24"/>
          <w:szCs w:val="24"/>
          <w:lang w:val="ro-RO"/>
        </w:rPr>
        <w:t xml:space="preserve"> </w:t>
      </w:r>
      <w:r w:rsidRPr="00CC5D56">
        <w:rPr>
          <w:rFonts w:ascii="Times New Roman" w:hAnsi="Times New Roman"/>
          <w:sz w:val="24"/>
          <w:szCs w:val="24"/>
        </w:rPr>
        <w:t>Didactică şi Pedagogic</w:t>
      </w:r>
      <w:r w:rsidRPr="00CC5D56">
        <w:rPr>
          <w:rFonts w:ascii="Times New Roman" w:hAnsi="Times New Roman"/>
          <w:sz w:val="24"/>
          <w:szCs w:val="24"/>
          <w:lang w:val="ro-RO"/>
        </w:rPr>
        <w:t>ă,</w:t>
      </w:r>
      <w:r w:rsidRPr="00CC5D56">
        <w:rPr>
          <w:rFonts w:ascii="Times New Roman" w:hAnsi="Times New Roman"/>
          <w:sz w:val="24"/>
          <w:szCs w:val="24"/>
        </w:rPr>
        <w:t xml:space="preserve"> Bucure</w:t>
      </w:r>
      <w:r w:rsidRPr="00CC5D56">
        <w:rPr>
          <w:rFonts w:ascii="Times New Roman" w:hAnsi="Times New Roman"/>
          <w:sz w:val="24"/>
          <w:szCs w:val="24"/>
          <w:lang w:val="ro-RO"/>
        </w:rPr>
        <w:t>ști,</w:t>
      </w:r>
      <w:r w:rsidRPr="00CC5D56">
        <w:rPr>
          <w:rFonts w:ascii="Times New Roman" w:hAnsi="Times New Roman"/>
          <w:sz w:val="24"/>
          <w:szCs w:val="24"/>
        </w:rPr>
        <w:t xml:space="preserve"> 200</w:t>
      </w:r>
      <w:r w:rsidRPr="00CC5D56">
        <w:rPr>
          <w:rFonts w:ascii="Times New Roman" w:hAnsi="Times New Roman"/>
          <w:sz w:val="24"/>
          <w:szCs w:val="24"/>
          <w:lang w:val="ro-RO"/>
        </w:rPr>
        <w:t>7.</w:t>
      </w:r>
    </w:p>
    <w:p w14:paraId="4F134C7C" w14:textId="11FD5767" w:rsidR="009A3ADE" w:rsidRPr="00CC5D56" w:rsidRDefault="009A3ADE" w:rsidP="00CC5D56">
      <w:pPr>
        <w:spacing w:after="0" w:line="240" w:lineRule="atLeast"/>
        <w:ind w:left="360"/>
        <w:rPr>
          <w:rFonts w:ascii="Times New Roman" w:hAnsi="Times New Roman"/>
          <w:sz w:val="24"/>
          <w:szCs w:val="24"/>
          <w:lang w:val="ro-RO"/>
        </w:rPr>
      </w:pPr>
    </w:p>
    <w:p w14:paraId="16424804"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p>
    <w:p w14:paraId="3CC9D7A4" w14:textId="77777777" w:rsidR="009A3ADE" w:rsidRPr="00CC5D56" w:rsidRDefault="009A3ADE" w:rsidP="00CC5D56">
      <w:pPr>
        <w:spacing w:after="0" w:line="240" w:lineRule="atLeast"/>
        <w:ind w:left="720"/>
        <w:contextualSpacing/>
        <w:rPr>
          <w:rFonts w:ascii="Times New Roman" w:hAnsi="Times New Roman"/>
          <w:spacing w:val="-3"/>
          <w:sz w:val="24"/>
          <w:szCs w:val="24"/>
          <w:lang w:val="fr-FR"/>
        </w:rPr>
      </w:pPr>
    </w:p>
    <w:p w14:paraId="26627E27" w14:textId="77777777" w:rsidR="009A3ADE" w:rsidRPr="00CC5D56" w:rsidRDefault="009A3ADE" w:rsidP="00CC5D56">
      <w:pPr>
        <w:spacing w:after="0" w:line="240" w:lineRule="atLeast"/>
        <w:ind w:left="720"/>
        <w:contextualSpacing/>
        <w:rPr>
          <w:rFonts w:ascii="Helvetica" w:hAnsi="Helvetica" w:cs="Helvetica"/>
          <w:spacing w:val="-3"/>
          <w:sz w:val="24"/>
          <w:szCs w:val="24"/>
          <w:lang w:val="fr-FR"/>
        </w:rPr>
      </w:pPr>
    </w:p>
    <w:p w14:paraId="73F839F2" w14:textId="14D3DDFF" w:rsidR="00FA1661" w:rsidRPr="00CC5D56" w:rsidRDefault="00FA1661" w:rsidP="00CC5D56">
      <w:pPr>
        <w:spacing w:after="0" w:line="240" w:lineRule="atLeast"/>
        <w:rPr>
          <w:rFonts w:ascii="Times New Roman" w:hAnsi="Times New Roman"/>
          <w:sz w:val="24"/>
          <w:szCs w:val="24"/>
          <w:lang w:val="ro-RO"/>
        </w:rPr>
      </w:pPr>
    </w:p>
    <w:p w14:paraId="1EF83477" w14:textId="77777777" w:rsidR="00FA1661" w:rsidRPr="00CC5D56" w:rsidRDefault="00FA1661" w:rsidP="00CC5D56">
      <w:pPr>
        <w:spacing w:after="0" w:line="240" w:lineRule="atLeast"/>
        <w:rPr>
          <w:rFonts w:ascii="Times New Roman" w:hAnsi="Times New Roman"/>
          <w:sz w:val="24"/>
          <w:szCs w:val="24"/>
          <w:lang w:val="ro-RO"/>
        </w:rPr>
      </w:pPr>
    </w:p>
    <w:p w14:paraId="7311EF86" w14:textId="77777777" w:rsidR="00FA1661" w:rsidRPr="00CC5D56" w:rsidRDefault="00FA1661" w:rsidP="00CC5D56">
      <w:pPr>
        <w:spacing w:after="0" w:line="240" w:lineRule="atLeast"/>
        <w:rPr>
          <w:rFonts w:ascii="Times New Roman" w:hAnsi="Times New Roman"/>
          <w:sz w:val="24"/>
          <w:szCs w:val="24"/>
          <w:lang w:val="ro-RO"/>
        </w:rPr>
      </w:pPr>
    </w:p>
    <w:sectPr w:rsidR="00FA1661" w:rsidRPr="00CC5D56" w:rsidSect="00CC5D56">
      <w:pgSz w:w="11906" w:h="16838"/>
      <w:pgMar w:top="63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820FAD"/>
    <w:multiLevelType w:val="hybridMultilevel"/>
    <w:tmpl w:val="AC6296AA"/>
    <w:lvl w:ilvl="0" w:tplc="348EABD8">
      <w:start w:val="1"/>
      <w:numFmt w:val="decimal"/>
      <w:lvlText w:val="%1."/>
      <w:lvlJc w:val="left"/>
      <w:pPr>
        <w:ind w:left="720" w:hanging="360"/>
      </w:pPr>
      <w:rPr>
        <w:i w:val="0"/>
      </w:rPr>
    </w:lvl>
    <w:lvl w:ilvl="1" w:tplc="7C28936C">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337AC1"/>
    <w:multiLevelType w:val="hybridMultilevel"/>
    <w:tmpl w:val="4854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E122E"/>
    <w:multiLevelType w:val="hybridMultilevel"/>
    <w:tmpl w:val="08121D00"/>
    <w:lvl w:ilvl="0" w:tplc="D86052A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283190"/>
    <w:multiLevelType w:val="hybridMultilevel"/>
    <w:tmpl w:val="48A8B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DAF0817"/>
    <w:multiLevelType w:val="hybridMultilevel"/>
    <w:tmpl w:val="8FF67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0F57A3"/>
    <w:multiLevelType w:val="hybridMultilevel"/>
    <w:tmpl w:val="6C546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49"/>
    <w:rsid w:val="00040645"/>
    <w:rsid w:val="000778A2"/>
    <w:rsid w:val="0012044C"/>
    <w:rsid w:val="0016399F"/>
    <w:rsid w:val="00167ECA"/>
    <w:rsid w:val="0018717B"/>
    <w:rsid w:val="001C7F60"/>
    <w:rsid w:val="002766D2"/>
    <w:rsid w:val="002A160C"/>
    <w:rsid w:val="003A6633"/>
    <w:rsid w:val="003B0E82"/>
    <w:rsid w:val="003C662E"/>
    <w:rsid w:val="004873E2"/>
    <w:rsid w:val="004A63A0"/>
    <w:rsid w:val="006A18EA"/>
    <w:rsid w:val="006D2046"/>
    <w:rsid w:val="00770E99"/>
    <w:rsid w:val="0079462F"/>
    <w:rsid w:val="00807FC0"/>
    <w:rsid w:val="009045C5"/>
    <w:rsid w:val="00967EEC"/>
    <w:rsid w:val="009A3ADE"/>
    <w:rsid w:val="009F3C08"/>
    <w:rsid w:val="00AA5F88"/>
    <w:rsid w:val="00AD3412"/>
    <w:rsid w:val="00AD6649"/>
    <w:rsid w:val="00B5538B"/>
    <w:rsid w:val="00C45E89"/>
    <w:rsid w:val="00C829D5"/>
    <w:rsid w:val="00C83B7A"/>
    <w:rsid w:val="00CC5D56"/>
    <w:rsid w:val="00D03467"/>
    <w:rsid w:val="00D860E7"/>
    <w:rsid w:val="00DF5B20"/>
    <w:rsid w:val="00E72AC5"/>
    <w:rsid w:val="00EC00AC"/>
    <w:rsid w:val="00EC30C3"/>
    <w:rsid w:val="00ED1182"/>
    <w:rsid w:val="00EE5C22"/>
    <w:rsid w:val="00EE74A9"/>
    <w:rsid w:val="00FA1661"/>
    <w:rsid w:val="00FB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CBA0"/>
  <w15:chartTrackingRefBased/>
  <w15:docId w15:val="{C1B8A2B0-7F77-4CF9-9B8D-DD8B13AD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C0"/>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C00AC"/>
    <w:pPr>
      <w:keepNext/>
      <w:spacing w:before="240" w:after="60" w:line="240" w:lineRule="auto"/>
      <w:outlineLvl w:val="0"/>
    </w:pPr>
    <w:rPr>
      <w:rFonts w:ascii="Times New Roman" w:eastAsia="Times New Roman" w:hAnsi="Times New Roman"/>
      <w:b/>
      <w:bCs/>
      <w:kern w:val="32"/>
      <w:sz w:val="24"/>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7FC0"/>
    <w:pPr>
      <w:spacing w:before="100" w:beforeAutospacing="1" w:after="100" w:afterAutospacing="1" w:line="24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EC00AC"/>
    <w:rPr>
      <w:rFonts w:ascii="Times New Roman" w:eastAsia="Times New Roman" w:hAnsi="Times New Roman" w:cs="Times New Roman"/>
      <w:b/>
      <w:bCs/>
      <w:kern w:val="32"/>
      <w:sz w:val="24"/>
      <w:szCs w:val="32"/>
      <w:lang w:val="ro-RO"/>
    </w:rPr>
  </w:style>
  <w:style w:type="paragraph" w:styleId="ListParagraph">
    <w:name w:val="List Paragraph"/>
    <w:basedOn w:val="Normal"/>
    <w:uiPriority w:val="34"/>
    <w:qFormat/>
    <w:rsid w:val="009A3ADE"/>
    <w:pPr>
      <w:ind w:left="720"/>
      <w:contextualSpacing/>
    </w:pPr>
  </w:style>
  <w:style w:type="character" w:styleId="Hyperlink">
    <w:name w:val="Hyperlink"/>
    <w:basedOn w:val="DefaultParagraphFont"/>
    <w:uiPriority w:val="99"/>
    <w:unhideWhenUsed/>
    <w:rsid w:val="000778A2"/>
    <w:rPr>
      <w:color w:val="0563C1" w:themeColor="hyperlink"/>
      <w:u w:val="single"/>
    </w:rPr>
  </w:style>
  <w:style w:type="character" w:styleId="UnresolvedMention">
    <w:name w:val="Unresolved Mention"/>
    <w:basedOn w:val="DefaultParagraphFont"/>
    <w:uiPriority w:val="99"/>
    <w:semiHidden/>
    <w:unhideWhenUsed/>
    <w:rsid w:val="0007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042827">
      <w:bodyDiv w:val="1"/>
      <w:marLeft w:val="0"/>
      <w:marRight w:val="0"/>
      <w:marTop w:val="0"/>
      <w:marBottom w:val="0"/>
      <w:divBdr>
        <w:top w:val="none" w:sz="0" w:space="0" w:color="auto"/>
        <w:left w:val="none" w:sz="0" w:space="0" w:color="auto"/>
        <w:bottom w:val="none" w:sz="0" w:space="0" w:color="auto"/>
        <w:right w:val="none" w:sz="0" w:space="0" w:color="auto"/>
      </w:divBdr>
    </w:div>
    <w:div w:id="1006130306">
      <w:bodyDiv w:val="1"/>
      <w:marLeft w:val="0"/>
      <w:marRight w:val="0"/>
      <w:marTop w:val="0"/>
      <w:marBottom w:val="0"/>
      <w:divBdr>
        <w:top w:val="none" w:sz="0" w:space="0" w:color="auto"/>
        <w:left w:val="none" w:sz="0" w:space="0" w:color="auto"/>
        <w:bottom w:val="none" w:sz="0" w:space="0" w:color="auto"/>
        <w:right w:val="none" w:sz="0" w:space="0" w:color="auto"/>
      </w:divBdr>
    </w:div>
    <w:div w:id="1545367604">
      <w:bodyDiv w:val="1"/>
      <w:marLeft w:val="0"/>
      <w:marRight w:val="0"/>
      <w:marTop w:val="0"/>
      <w:marBottom w:val="0"/>
      <w:divBdr>
        <w:top w:val="none" w:sz="0" w:space="0" w:color="auto"/>
        <w:left w:val="none" w:sz="0" w:space="0" w:color="auto"/>
        <w:bottom w:val="none" w:sz="0" w:space="0" w:color="auto"/>
        <w:right w:val="none" w:sz="0" w:space="0" w:color="auto"/>
      </w:divBdr>
    </w:div>
    <w:div w:id="18878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ina.terian@ulbsibiu.ro" TargetMode="External"/><Relationship Id="rId3" Type="http://schemas.openxmlformats.org/officeDocument/2006/relationships/settings" Target="settings.xml"/><Relationship Id="rId7" Type="http://schemas.openxmlformats.org/officeDocument/2006/relationships/hyperlink" Target="mailto:valerica.sporis@ulbsib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mensimona.oprisor@ulbsibiu.ro" TargetMode="External"/><Relationship Id="rId11" Type="http://schemas.openxmlformats.org/officeDocument/2006/relationships/theme" Target="theme/theme1.xml"/><Relationship Id="rId5" Type="http://schemas.openxmlformats.org/officeDocument/2006/relationships/hyperlink" Target="mailto:radu.dragulescu@ulbsibiu.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ina.bako@ulbsib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Simina-Maria Terian-Dan</dc:creator>
  <cp:keywords/>
  <dc:description/>
  <cp:lastModifiedBy>Cristina Dublesu</cp:lastModifiedBy>
  <cp:revision>12</cp:revision>
  <dcterms:created xsi:type="dcterms:W3CDTF">2022-12-06T11:38:00Z</dcterms:created>
  <dcterms:modified xsi:type="dcterms:W3CDTF">2023-12-05T10:00:00Z</dcterms:modified>
</cp:coreProperties>
</file>