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3725" w14:textId="49F63B9A" w:rsidR="00A71B56" w:rsidRDefault="00A71B56" w:rsidP="0009336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F03B5">
        <w:rPr>
          <w:rFonts w:ascii="Times New Roman" w:hAnsi="Times New Roman" w:cs="Times New Roman"/>
          <w:b/>
          <w:bCs/>
        </w:rPr>
        <w:t>Teme lucr</w:t>
      </w:r>
      <w:r w:rsidRPr="009F03B5">
        <w:rPr>
          <w:rFonts w:ascii="Times New Roman" w:hAnsi="Times New Roman" w:cs="Times New Roman"/>
          <w:b/>
          <w:bCs/>
          <w:lang w:val="ro-RO"/>
        </w:rPr>
        <w:t>ă</w:t>
      </w:r>
      <w:r w:rsidRPr="009F03B5">
        <w:rPr>
          <w:rFonts w:ascii="Times New Roman" w:hAnsi="Times New Roman" w:cs="Times New Roman"/>
          <w:b/>
          <w:bCs/>
        </w:rPr>
        <w:t>ri grade didactice Profesor documentarist</w:t>
      </w:r>
    </w:p>
    <w:p w14:paraId="12AAC29E" w14:textId="77777777" w:rsidR="00BF79BC" w:rsidRPr="009F03B5" w:rsidRDefault="00BF79BC" w:rsidP="0009336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4948D4" w14:textId="2BA35091" w:rsidR="00A71B56" w:rsidRPr="00BF79BC" w:rsidRDefault="00BF79BC" w:rsidP="00BF79B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F79BC">
        <w:rPr>
          <w:rFonts w:ascii="Times New Roman" w:hAnsi="Times New Roman" w:cs="Times New Roman"/>
          <w:b/>
          <w:bCs/>
        </w:rPr>
        <w:t>L</w:t>
      </w:r>
      <w:r w:rsidR="00A71B56" w:rsidRPr="00BF79BC">
        <w:rPr>
          <w:rFonts w:ascii="Times New Roman" w:hAnsi="Times New Roman" w:cs="Times New Roman"/>
          <w:b/>
          <w:bCs/>
        </w:rPr>
        <w:t>ector univ. dr. Maura Giura</w:t>
      </w:r>
      <w:r w:rsidR="00F74D9A">
        <w:rPr>
          <w:rFonts w:ascii="Times New Roman" w:hAnsi="Times New Roman" w:cs="Times New Roman"/>
          <w:b/>
          <w:bCs/>
        </w:rPr>
        <w:t xml:space="preserve"> - </w:t>
      </w:r>
      <w:hyperlink r:id="rId4" w:history="1">
        <w:r w:rsidR="00F74D9A" w:rsidRPr="000D64F4">
          <w:rPr>
            <w:rStyle w:val="Hyperlink"/>
            <w:rFonts w:ascii="Times New Roman" w:hAnsi="Times New Roman" w:cs="Times New Roman"/>
            <w:b/>
            <w:bCs/>
          </w:rPr>
          <w:t>maura.giura@ulbsibiu.ro</w:t>
        </w:r>
      </w:hyperlink>
      <w:r w:rsidR="00F74D9A">
        <w:rPr>
          <w:rFonts w:ascii="Times New Roman" w:hAnsi="Times New Roman" w:cs="Times New Roman"/>
          <w:b/>
          <w:bCs/>
        </w:rPr>
        <w:t xml:space="preserve"> </w:t>
      </w:r>
    </w:p>
    <w:p w14:paraId="557BDB4F" w14:textId="77777777" w:rsidR="00A71B56" w:rsidRPr="004E3B86" w:rsidRDefault="00A71B56" w:rsidP="00093363">
      <w:pPr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</w:t>
      </w:r>
      <w:r w:rsidRPr="004E3B86">
        <w:rPr>
          <w:rFonts w:ascii="Times New Roman" w:hAnsi="Times New Roman" w:cs="Times New Roman"/>
          <w:lang w:val="ro-RO"/>
        </w:rPr>
        <w:t>. Documentarea și elaborarea documentelor bibliografice pentru susținerea activitățior didactice în Centre de Documentare și Informare.</w:t>
      </w:r>
    </w:p>
    <w:p w14:paraId="0B994DEE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5C0A95">
        <w:rPr>
          <w:rFonts w:ascii="Times New Roman" w:hAnsi="Times New Roman" w:cs="Times New Roman"/>
          <w:shd w:val="clear" w:color="auto" w:fill="FFFFFF"/>
        </w:rPr>
        <w:t xml:space="preserve">Accart, </w:t>
      </w:r>
      <w:r w:rsidRPr="005C0A95">
        <w:rPr>
          <w:rFonts w:ascii="Times New Roman" w:hAnsi="Times New Roman" w:cs="Times New Roman"/>
          <w:spacing w:val="-8"/>
          <w:shd w:val="clear" w:color="auto" w:fill="FFFFFF"/>
        </w:rPr>
        <w:t>Jean-Philippe</w:t>
      </w:r>
      <w:r w:rsidRPr="005C0A95">
        <w:rPr>
          <w:rFonts w:ascii="Times New Roman" w:hAnsi="Times New Roman" w:cs="Times New Roman"/>
          <w:shd w:val="clear" w:color="auto" w:fill="FFFFFF"/>
        </w:rPr>
        <w:t xml:space="preserve">; Rhéty, </w:t>
      </w:r>
      <w:r w:rsidRPr="005C0A95">
        <w:rPr>
          <w:rFonts w:ascii="Times New Roman" w:hAnsi="Times New Roman" w:cs="Times New Roman"/>
          <w:spacing w:val="-8"/>
          <w:shd w:val="clear" w:color="auto" w:fill="FFFFFF"/>
        </w:rPr>
        <w:t>Marie-Pierre</w:t>
      </w:r>
      <w:r w:rsidRPr="005C0A95">
        <w:rPr>
          <w:rFonts w:ascii="Times New Roman" w:hAnsi="Times New Roman" w:cs="Times New Roman"/>
          <w:shd w:val="clear" w:color="auto" w:fill="FFFFFF"/>
        </w:rPr>
        <w:t xml:space="preserve">. </w:t>
      </w:r>
      <w:r w:rsidRPr="005C0A95">
        <w:rPr>
          <w:rFonts w:ascii="Times New Roman" w:hAnsi="Times New Roman" w:cs="Times New Roman"/>
          <w:i/>
          <w:iCs/>
          <w:shd w:val="clear" w:color="auto" w:fill="FFFFFF"/>
        </w:rPr>
        <w:t>Le metier de documentaliste</w:t>
      </w:r>
      <w:r w:rsidRPr="005C0A95">
        <w:rPr>
          <w:rFonts w:ascii="Times New Roman" w:hAnsi="Times New Roman" w:cs="Times New Roman"/>
          <w:shd w:val="clear" w:color="auto" w:fill="FFFFFF"/>
        </w:rPr>
        <w:t>, Paris, Cercle de la librairie, 1999, 381 p.</w:t>
      </w:r>
    </w:p>
    <w:p w14:paraId="134F49FA" w14:textId="77777777" w:rsidR="00A71B56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5C0A95">
        <w:rPr>
          <w:rFonts w:ascii="Times New Roman" w:hAnsi="Times New Roman" w:cs="Times New Roman"/>
        </w:rPr>
        <w:t>Bădău, Georgeta</w:t>
      </w:r>
      <w:r>
        <w:rPr>
          <w:rFonts w:ascii="Times New Roman" w:hAnsi="Times New Roman" w:cs="Times New Roman"/>
        </w:rPr>
        <w:t>.</w:t>
      </w:r>
      <w:r w:rsidRPr="005C0A95">
        <w:rPr>
          <w:rFonts w:ascii="Times New Roman" w:hAnsi="Times New Roman" w:cs="Times New Roman"/>
        </w:rPr>
        <w:t xml:space="preserve"> </w:t>
      </w:r>
      <w:r w:rsidRPr="005C0A95">
        <w:rPr>
          <w:rFonts w:ascii="Times New Roman" w:hAnsi="Times New Roman" w:cs="Times New Roman"/>
          <w:i/>
          <w:iCs/>
        </w:rPr>
        <w:t>Iniţiere în cercetarea documentară</w:t>
      </w:r>
      <w:r>
        <w:rPr>
          <w:rFonts w:ascii="Times New Roman" w:hAnsi="Times New Roman" w:cs="Times New Roman"/>
        </w:rPr>
        <w:t>.</w:t>
      </w:r>
      <w:r w:rsidRPr="005C0A95">
        <w:rPr>
          <w:rFonts w:ascii="Times New Roman" w:hAnsi="Times New Roman" w:cs="Times New Roman"/>
        </w:rPr>
        <w:t xml:space="preserve"> Casa Corpului Didactic Alba, Alba Iulia 2004.</w:t>
      </w:r>
    </w:p>
    <w:p w14:paraId="63D5BD3B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5C0A95">
        <w:rPr>
          <w:rFonts w:ascii="Times New Roman" w:hAnsi="Times New Roman" w:cs="Times New Roman"/>
          <w:shd w:val="clear" w:color="auto" w:fill="FFFFFF"/>
        </w:rPr>
        <w:t xml:space="preserve">Chapron, Francoise. </w:t>
      </w:r>
      <w:hyperlink r:id="rId5" w:history="1">
        <w:r w:rsidRPr="005C0A95">
          <w:rPr>
            <w:rStyle w:val="Hyperlink"/>
            <w:rFonts w:ascii="Times New Roman" w:hAnsi="Times New Roman" w:cs="Times New Roman"/>
            <w:i/>
            <w:iCs/>
            <w:spacing w:val="-8"/>
          </w:rPr>
          <w:t>Les CDI des lycées et collèges</w:t>
        </w:r>
      </w:hyperlink>
      <w:r w:rsidRPr="005C0A95">
        <w:rPr>
          <w:rFonts w:ascii="Times New Roman" w:hAnsi="Times New Roman" w:cs="Times New Roman"/>
        </w:rPr>
        <w:t>. Paris, Presses Universitaires de Frances, 2012, 320 p.</w:t>
      </w:r>
    </w:p>
    <w:p w14:paraId="19C9703B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5C0A95">
        <w:rPr>
          <w:rFonts w:ascii="Times New Roman" w:hAnsi="Times New Roman" w:cs="Times New Roman"/>
          <w:shd w:val="clear" w:color="auto" w:fill="FFFFFF"/>
        </w:rPr>
        <w:t xml:space="preserve">Chapron, Francoise. </w:t>
      </w:r>
      <w:r w:rsidRPr="005C0A95">
        <w:rPr>
          <w:rFonts w:ascii="Times New Roman" w:hAnsi="Times New Roman" w:cs="Times New Roman"/>
          <w:i/>
          <w:iCs/>
          <w:spacing w:val="-8"/>
        </w:rPr>
        <w:t>Préparer et réussir le CAPES externe de documentation</w:t>
      </w:r>
      <w:r w:rsidRPr="005C0A95">
        <w:rPr>
          <w:rFonts w:ascii="Times New Roman" w:hAnsi="Times New Roman" w:cs="Times New Roman"/>
          <w:spacing w:val="-8"/>
        </w:rPr>
        <w:t xml:space="preserve">. </w:t>
      </w:r>
      <w:r w:rsidRPr="005C0A95">
        <w:rPr>
          <w:rFonts w:ascii="Times New Roman" w:hAnsi="Times New Roman" w:cs="Times New Roman"/>
        </w:rPr>
        <w:t>Paris, Presses Universitaires de Frances, 2003, 160 p.</w:t>
      </w:r>
    </w:p>
    <w:p w14:paraId="5FE33B35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5C0A95">
        <w:rPr>
          <w:rFonts w:ascii="Times New Roman" w:hAnsi="Times New Roman" w:cs="Times New Roman"/>
          <w:i/>
          <w:iCs/>
          <w:lang w:val="ro-RO"/>
        </w:rPr>
        <w:t>EduCDI. Revista pentru cultura informației prin centrele de documentare și informare</w:t>
      </w:r>
      <w:r w:rsidRPr="005C0A95">
        <w:rPr>
          <w:rFonts w:ascii="Times New Roman" w:hAnsi="Times New Roman" w:cs="Times New Roman"/>
          <w:lang w:val="ro-RO"/>
        </w:rPr>
        <w:t xml:space="preserve">, nr. 2 / 2014. Lucrările Conferinței naționale </w:t>
      </w:r>
      <w:r w:rsidRPr="005C0A95">
        <w:rPr>
          <w:rFonts w:ascii="Times New Roman" w:hAnsi="Times New Roman" w:cs="Times New Roman"/>
          <w:i/>
          <w:iCs/>
          <w:lang w:val="ro-RO"/>
        </w:rPr>
        <w:t>Centrul de Informare și Documentare, vector în dezvoltarea culturii informației</w:t>
      </w:r>
      <w:r w:rsidRPr="005C0A95">
        <w:rPr>
          <w:rFonts w:ascii="Times New Roman" w:hAnsi="Times New Roman" w:cs="Times New Roman"/>
          <w:lang w:val="ro-RO"/>
        </w:rPr>
        <w:t>, Sibiu, 2013. Sibiu, Editura Magister, 213 p.</w:t>
      </w:r>
    </w:p>
    <w:p w14:paraId="2B634DCD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5C0A95">
        <w:rPr>
          <w:rFonts w:ascii="Times New Roman" w:hAnsi="Times New Roman" w:cs="Times New Roman"/>
          <w:i/>
          <w:iCs/>
        </w:rPr>
        <w:t>Le livre bleu des enseignants-documentalistes</w:t>
      </w:r>
      <w:r w:rsidRPr="005C0A95">
        <w:rPr>
          <w:rFonts w:ascii="Times New Roman" w:hAnsi="Times New Roman" w:cs="Times New Roman"/>
        </w:rPr>
        <w:t>. Orleans, CDRP de l’Academie d’Orleans-Tour, 2002.</w:t>
      </w:r>
    </w:p>
    <w:p w14:paraId="1BAC7A61" w14:textId="77777777" w:rsidR="00A71B56" w:rsidRPr="005C0A95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5C0A95">
        <w:rPr>
          <w:rFonts w:ascii="Times New Roman" w:hAnsi="Times New Roman" w:cs="Times New Roman"/>
        </w:rPr>
        <w:t xml:space="preserve">Mandeal, Rodica. </w:t>
      </w:r>
      <w:r w:rsidRPr="005C0A95">
        <w:rPr>
          <w:rFonts w:ascii="Times New Roman" w:hAnsi="Times New Roman" w:cs="Times New Roman"/>
          <w:i/>
          <w:iCs/>
        </w:rPr>
        <w:t>Regăsirea informaţiei specializate. Concepte şi practici</w:t>
      </w:r>
      <w:r w:rsidRPr="005C0A95">
        <w:rPr>
          <w:rFonts w:ascii="Times New Roman" w:hAnsi="Times New Roman" w:cs="Times New Roman"/>
        </w:rPr>
        <w:t>, Bucureşti, Editura Universităţii din Bucureşti, 2004.</w:t>
      </w:r>
    </w:p>
    <w:p w14:paraId="42DFAAF6" w14:textId="77777777" w:rsidR="00A71B56" w:rsidRPr="006D56A0" w:rsidRDefault="00A71B56" w:rsidP="00093363">
      <w:pPr>
        <w:pStyle w:val="Heading2"/>
        <w:shd w:val="clear" w:color="auto" w:fill="FFFFFF"/>
        <w:spacing w:before="0"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5C0A95">
        <w:rPr>
          <w:rFonts w:ascii="Times New Roman" w:hAnsi="Times New Roman" w:cs="Times New Roman"/>
          <w:color w:val="222222"/>
          <w:sz w:val="22"/>
          <w:szCs w:val="22"/>
        </w:rPr>
        <w:t xml:space="preserve">Mesguich, Véronique. </w:t>
      </w:r>
      <w:hyperlink r:id="rId6" w:tooltip="Rechercher l'information stratégique sur le web" w:history="1">
        <w:r w:rsidRPr="005C0A95">
          <w:rPr>
            <w:rStyle w:val="Hyperlink"/>
            <w:rFonts w:ascii="Times New Roman" w:hAnsi="Times New Roman" w:cs="Times New Roman"/>
            <w:i/>
            <w:iCs/>
            <w:color w:val="222222"/>
            <w:sz w:val="22"/>
            <w:szCs w:val="22"/>
          </w:rPr>
          <w:t>Rechercher l'information stratégique sur le web</w:t>
        </w:r>
      </w:hyperlink>
      <w:r w:rsidRPr="005C0A95">
        <w:rPr>
          <w:rFonts w:ascii="Times New Roman" w:hAnsi="Times New Roman" w:cs="Times New Roman"/>
          <w:i/>
          <w:iCs/>
          <w:color w:val="222222"/>
          <w:sz w:val="22"/>
          <w:szCs w:val="22"/>
        </w:rPr>
        <w:t>. Sourcing, veille et analyse à l'heure de la révolution numérique</w:t>
      </w:r>
      <w:r w:rsidRPr="005C0A95">
        <w:rPr>
          <w:rFonts w:ascii="Times New Roman" w:hAnsi="Times New Roman" w:cs="Times New Roman"/>
          <w:color w:val="222222"/>
          <w:sz w:val="22"/>
          <w:szCs w:val="22"/>
        </w:rPr>
        <w:t>. De Boek Superieure, 2021. Lucrare disponibi</w:t>
      </w:r>
      <w:r w:rsidRPr="005C0A95">
        <w:rPr>
          <w:rFonts w:ascii="Times New Roman" w:hAnsi="Times New Roman" w:cs="Times New Roman"/>
          <w:color w:val="222222"/>
          <w:sz w:val="22"/>
          <w:szCs w:val="22"/>
          <w:lang w:val="ro-RO"/>
        </w:rPr>
        <w:t xml:space="preserve">lă la adresa web </w:t>
      </w:r>
      <w:r w:rsidRPr="006D56A0">
        <w:rPr>
          <w:rFonts w:ascii="Times New Roman" w:hAnsi="Times New Roman" w:cs="Times New Roman"/>
          <w:color w:val="auto"/>
          <w:sz w:val="22"/>
          <w:szCs w:val="22"/>
          <w:lang w:val="ro-RO"/>
        </w:rPr>
        <w:t>https://fr.calameo.com/read/000015856d5db1</w:t>
      </w:r>
      <w:r w:rsidRPr="006D56A0">
        <w:rPr>
          <w:rFonts w:ascii="Times New Roman" w:hAnsi="Times New Roman" w:cs="Times New Roman"/>
          <w:color w:val="auto"/>
          <w:sz w:val="22"/>
          <w:szCs w:val="22"/>
          <w:lang w:val="ro-RO"/>
        </w:rPr>
        <w:softHyphen/>
        <w:t>0bf0d6d, accesat la nov-22.</w:t>
      </w:r>
    </w:p>
    <w:p w14:paraId="19AE8366" w14:textId="77777777" w:rsidR="00A71B56" w:rsidRPr="005C0A95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5C0A9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Regulament de organizare şi funcţionare a bibliotecilor şcolare şi a centrelor de documentare şi informare, </w:t>
      </w:r>
      <w:r w:rsidRPr="005C0A95">
        <w:rPr>
          <w:rFonts w:ascii="Times New Roman" w:hAnsi="Times New Roman" w:cs="Times New Roman"/>
          <w:color w:val="auto"/>
          <w:sz w:val="22"/>
          <w:szCs w:val="22"/>
        </w:rPr>
        <w:t>Bucureşti, MECTS, 2011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6F3A656" w14:textId="77777777" w:rsidR="00A71B56" w:rsidRDefault="00A71B56" w:rsidP="00093363">
      <w:pPr>
        <w:spacing w:after="0" w:line="360" w:lineRule="auto"/>
        <w:ind w:left="720" w:hanging="720"/>
        <w:rPr>
          <w:lang w:val="ro-RO"/>
        </w:rPr>
      </w:pPr>
    </w:p>
    <w:p w14:paraId="5C41199E" w14:textId="77777777" w:rsidR="00A71B56" w:rsidRDefault="00A71B56" w:rsidP="00093363">
      <w:pPr>
        <w:spacing w:after="0" w:line="360" w:lineRule="auto"/>
        <w:ind w:left="720" w:hanging="720"/>
        <w:rPr>
          <w:lang w:val="ro-RO"/>
        </w:rPr>
      </w:pPr>
    </w:p>
    <w:p w14:paraId="48809D36" w14:textId="77777777" w:rsidR="00A71B56" w:rsidRPr="004E3B86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</w:t>
      </w:r>
      <w:r w:rsidRPr="004E3B86">
        <w:rPr>
          <w:rFonts w:ascii="Times New Roman" w:hAnsi="Times New Roman" w:cs="Times New Roman"/>
          <w:lang w:val="ro-RO"/>
        </w:rPr>
        <w:t>. Activități curatoriale în Centrele de Documentare și Informare.</w:t>
      </w:r>
    </w:p>
    <w:p w14:paraId="091C0028" w14:textId="77777777" w:rsidR="00A71B56" w:rsidRPr="006B68E4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6B68E4">
        <w:rPr>
          <w:rFonts w:ascii="Times New Roman" w:hAnsi="Times New Roman" w:cs="Times New Roman"/>
          <w:lang w:val="ro-RO"/>
        </w:rPr>
        <w:t xml:space="preserve">Bădău, Georgeta; Panait, Antonina. </w:t>
      </w:r>
      <w:r w:rsidRPr="006B68E4">
        <w:rPr>
          <w:rFonts w:ascii="Times New Roman" w:hAnsi="Times New Roman" w:cs="Times New Roman"/>
          <w:i/>
          <w:iCs/>
          <w:lang w:val="ro-RO"/>
        </w:rPr>
        <w:t>Amenajarea și gestionarea unui CDI. Ghid pentru conducere și centrele de documentare si informare</w:t>
      </w:r>
      <w:r w:rsidRPr="006B68E4">
        <w:rPr>
          <w:rFonts w:ascii="Times New Roman" w:hAnsi="Times New Roman" w:cs="Times New Roman"/>
          <w:lang w:val="ro-RO"/>
        </w:rPr>
        <w:t xml:space="preserve">. </w:t>
      </w:r>
      <w:r w:rsidRPr="006B68E4">
        <w:rPr>
          <w:rFonts w:ascii="Times New Roman" w:hAnsi="Times New Roman" w:cs="Times New Roman"/>
          <w:shd w:val="clear" w:color="auto" w:fill="FFFFFF"/>
        </w:rPr>
        <w:t>Alba Iulia, [s.n.], 2009.</w:t>
      </w:r>
    </w:p>
    <w:p w14:paraId="123EA25A" w14:textId="77777777" w:rsidR="00A71B56" w:rsidRPr="006B68E4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shd w:val="clear" w:color="auto" w:fill="FFFFFF"/>
          <w:lang w:val="ro-RO"/>
        </w:rPr>
      </w:pPr>
      <w:r w:rsidRPr="006B68E4">
        <w:rPr>
          <w:rFonts w:ascii="Times New Roman" w:hAnsi="Times New Roman" w:cs="Times New Roman"/>
          <w:shd w:val="clear" w:color="auto" w:fill="FFFFFF"/>
        </w:rPr>
        <w:t xml:space="preserve">Chapron, Francoise. </w:t>
      </w:r>
      <w:r w:rsidRPr="006B68E4">
        <w:rPr>
          <w:rFonts w:ascii="Times New Roman" w:hAnsi="Times New Roman" w:cs="Times New Roman"/>
          <w:i/>
          <w:iCs/>
          <w:shd w:val="clear" w:color="auto" w:fill="FFFFFF"/>
        </w:rPr>
        <w:t>Les CDI (Centres de documentation et d’</w:t>
      </w:r>
      <w:r w:rsidRPr="006B68E4">
        <w:rPr>
          <w:rFonts w:ascii="Times New Roman" w:hAnsi="Times New Roman" w:cs="Times New Roman"/>
          <w:i/>
          <w:iCs/>
          <w:shd w:val="clear" w:color="auto" w:fill="FFFFFF"/>
          <w:lang w:val="ro-RO"/>
        </w:rPr>
        <w:t>information)</w:t>
      </w:r>
      <w:r w:rsidRPr="006B68E4">
        <w:rPr>
          <w:rFonts w:ascii="Times New Roman" w:hAnsi="Times New Roman" w:cs="Times New Roman"/>
          <w:shd w:val="clear" w:color="auto" w:fill="FFFFFF"/>
          <w:lang w:val="ro-RO"/>
        </w:rPr>
        <w:t>. Paris, Presses Universitaires de Paris, 1999.</w:t>
      </w:r>
    </w:p>
    <w:p w14:paraId="07E7036E" w14:textId="77777777" w:rsidR="00A71B56" w:rsidRPr="006B68E4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6B68E4">
        <w:rPr>
          <w:rFonts w:ascii="Times New Roman" w:hAnsi="Times New Roman" w:cs="Times New Roman"/>
          <w:i/>
          <w:iCs/>
          <w:lang w:val="ro-RO"/>
        </w:rPr>
        <w:t>EduCDI. Revista pentru cultura informației prin centrele de documentare și informare</w:t>
      </w:r>
      <w:r w:rsidRPr="006B68E4">
        <w:rPr>
          <w:rFonts w:ascii="Times New Roman" w:hAnsi="Times New Roman" w:cs="Times New Roman"/>
          <w:lang w:val="ro-RO"/>
        </w:rPr>
        <w:t xml:space="preserve">, nr. 2 / 2014. Lucrările Conferinței naționale </w:t>
      </w:r>
      <w:r w:rsidRPr="006B68E4">
        <w:rPr>
          <w:rFonts w:ascii="Times New Roman" w:hAnsi="Times New Roman" w:cs="Times New Roman"/>
          <w:i/>
          <w:iCs/>
          <w:lang w:val="ro-RO"/>
        </w:rPr>
        <w:t>Centrul de Informare și Documentare, vector în dezvoltarea culturii informației</w:t>
      </w:r>
      <w:r w:rsidRPr="006B68E4">
        <w:rPr>
          <w:rFonts w:ascii="Times New Roman" w:hAnsi="Times New Roman" w:cs="Times New Roman"/>
          <w:lang w:val="ro-RO"/>
        </w:rPr>
        <w:t>, Sibiu, 2013. Sibiu, Editura Magister, 213 p.</w:t>
      </w:r>
    </w:p>
    <w:p w14:paraId="447B574C" w14:textId="77777777" w:rsidR="00A71B56" w:rsidRPr="006B68E4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6B68E4">
        <w:rPr>
          <w:rFonts w:ascii="Times New Roman" w:hAnsi="Times New Roman" w:cs="Times New Roman"/>
          <w:i/>
          <w:iCs/>
        </w:rPr>
        <w:lastRenderedPageBreak/>
        <w:t>Guide d’aménagement Centre de documentation et d’information</w:t>
      </w:r>
      <w:r w:rsidRPr="006B68E4">
        <w:rPr>
          <w:rFonts w:ascii="Times New Roman" w:hAnsi="Times New Roman" w:cs="Times New Roman"/>
        </w:rPr>
        <w:t>. Lucrare disponibli</w:t>
      </w:r>
      <w:r w:rsidRPr="006B68E4">
        <w:rPr>
          <w:rFonts w:ascii="Times New Roman" w:hAnsi="Times New Roman" w:cs="Times New Roman"/>
          <w:lang w:val="ro-RO"/>
        </w:rPr>
        <w:t xml:space="preserve">ă la adresa web </w:t>
      </w:r>
      <w:r w:rsidRPr="005335FB">
        <w:rPr>
          <w:rFonts w:ascii="Times New Roman" w:hAnsi="Times New Roman" w:cs="Times New Roman"/>
          <w:lang w:val="ro-RO"/>
        </w:rPr>
        <w:t>https://pedagogie.ac-orleans-tours.fr/fileadmin/user_upload/docu/gestionDocumentaire/</w:t>
      </w:r>
      <w:r w:rsidRPr="005335FB">
        <w:rPr>
          <w:rFonts w:ascii="Times New Roman" w:hAnsi="Times New Roman" w:cs="Times New Roman"/>
          <w:lang w:val="ro-RO"/>
        </w:rPr>
        <w:softHyphen/>
        <w:t>guide_ame</w:t>
      </w:r>
      <w:r w:rsidRPr="005335FB">
        <w:rPr>
          <w:rFonts w:ascii="Times New Roman" w:hAnsi="Times New Roman" w:cs="Times New Roman"/>
          <w:lang w:val="ro-RO"/>
        </w:rPr>
        <w:softHyphen/>
        <w:t>nagement_cdi_05.pdf</w:t>
      </w:r>
      <w:r w:rsidRPr="006B68E4">
        <w:rPr>
          <w:rFonts w:ascii="Times New Roman" w:hAnsi="Times New Roman" w:cs="Times New Roman"/>
          <w:lang w:val="ro-RO"/>
        </w:rPr>
        <w:t>, accesat nov-22.</w:t>
      </w:r>
    </w:p>
    <w:p w14:paraId="4AD0CB43" w14:textId="77777777" w:rsidR="00A71B56" w:rsidRPr="006B68E4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6B68E4">
        <w:rPr>
          <w:rFonts w:ascii="Times New Roman" w:hAnsi="Times New Roman" w:cs="Times New Roman"/>
        </w:rPr>
        <w:t xml:space="preserve">Moulin-Boirot, Françoise. </w:t>
      </w:r>
      <w:r w:rsidRPr="006B68E4">
        <w:rPr>
          <w:rFonts w:ascii="Times New Roman" w:hAnsi="Times New Roman" w:cs="Times New Roman"/>
          <w:i/>
          <w:iCs/>
        </w:rPr>
        <w:t>Savoir faire avec le CDI</w:t>
      </w:r>
      <w:r w:rsidRPr="006B68E4">
        <w:rPr>
          <w:rFonts w:ascii="Times New Roman" w:hAnsi="Times New Roman" w:cs="Times New Roman"/>
        </w:rPr>
        <w:t>, édité par le CRDP de l’Académie de Créteil, 1992.</w:t>
      </w:r>
    </w:p>
    <w:p w14:paraId="47129C36" w14:textId="77777777" w:rsidR="00A71B56" w:rsidRPr="006B68E4" w:rsidRDefault="00A71B56" w:rsidP="00093363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B68E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Regulament de organizare şi funcţionare a bibliotecilor şcolare şi a centrelor de documentare şi informare, </w:t>
      </w:r>
      <w:r w:rsidRPr="006B68E4">
        <w:rPr>
          <w:rFonts w:ascii="Times New Roman" w:hAnsi="Times New Roman" w:cs="Times New Roman"/>
          <w:color w:val="auto"/>
          <w:sz w:val="22"/>
          <w:szCs w:val="22"/>
        </w:rPr>
        <w:t>Bucureşti, MECTS, 2011.</w:t>
      </w:r>
    </w:p>
    <w:p w14:paraId="2FFF9969" w14:textId="77777777" w:rsidR="00A71B56" w:rsidRPr="005128C9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</w:p>
    <w:p w14:paraId="3D3738A4" w14:textId="77777777" w:rsidR="00A71B56" w:rsidRDefault="00A71B56" w:rsidP="00093363">
      <w:pPr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Pr="004E3B86">
        <w:rPr>
          <w:rFonts w:ascii="Times New Roman" w:hAnsi="Times New Roman" w:cs="Times New Roman"/>
          <w:lang w:val="ro-RO"/>
        </w:rPr>
        <w:t>. Centru de documentare</w:t>
      </w:r>
      <w:r>
        <w:rPr>
          <w:rFonts w:ascii="Times New Roman" w:hAnsi="Times New Roman" w:cs="Times New Roman"/>
          <w:lang w:val="ro-RO"/>
        </w:rPr>
        <w:t xml:space="preserve"> și informare</w:t>
      </w:r>
      <w:r w:rsidRPr="004E3B86">
        <w:rPr>
          <w:rFonts w:ascii="Times New Roman" w:hAnsi="Times New Roman" w:cs="Times New Roman"/>
          <w:lang w:val="ro-RO"/>
        </w:rPr>
        <w:t xml:space="preserve"> – elev – profesor – comunitate.</w:t>
      </w:r>
    </w:p>
    <w:p w14:paraId="0A84CC04" w14:textId="77777777" w:rsidR="00A71B56" w:rsidRPr="00AF094D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AF094D">
        <w:rPr>
          <w:rFonts w:ascii="Times New Roman" w:hAnsi="Times New Roman" w:cs="Times New Roman"/>
        </w:rPr>
        <w:t>Buluţă, Gheorghe</w:t>
      </w:r>
      <w:r>
        <w:rPr>
          <w:rFonts w:ascii="Times New Roman" w:hAnsi="Times New Roman" w:cs="Times New Roman"/>
        </w:rPr>
        <w:t>;</w:t>
      </w:r>
      <w:r w:rsidRPr="00AF0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AF094D">
        <w:rPr>
          <w:rFonts w:ascii="Times New Roman" w:hAnsi="Times New Roman" w:cs="Times New Roman"/>
        </w:rPr>
        <w:t>raia, Sultana</w:t>
      </w:r>
      <w:r>
        <w:rPr>
          <w:rFonts w:ascii="Times New Roman" w:hAnsi="Times New Roman" w:cs="Times New Roman"/>
        </w:rPr>
        <w:t>;</w:t>
      </w:r>
      <w:r w:rsidRPr="00AF0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AF094D">
        <w:rPr>
          <w:rFonts w:ascii="Times New Roman" w:hAnsi="Times New Roman" w:cs="Times New Roman"/>
        </w:rPr>
        <w:t>etrescu, Victor</w:t>
      </w:r>
      <w:r>
        <w:rPr>
          <w:rFonts w:ascii="Times New Roman" w:hAnsi="Times New Roman" w:cs="Times New Roman"/>
        </w:rPr>
        <w:t>.</w:t>
      </w:r>
      <w:r w:rsidRPr="00AF094D">
        <w:rPr>
          <w:rFonts w:ascii="Times New Roman" w:hAnsi="Times New Roman" w:cs="Times New Roman"/>
        </w:rPr>
        <w:t xml:space="preserve"> </w:t>
      </w:r>
      <w:r w:rsidRPr="00AF094D">
        <w:rPr>
          <w:rFonts w:ascii="Times New Roman" w:hAnsi="Times New Roman" w:cs="Times New Roman"/>
          <w:i/>
          <w:iCs/>
        </w:rPr>
        <w:t>Biblioteca în societatea informaţiei</w:t>
      </w:r>
      <w:r w:rsidRPr="00AF094D">
        <w:rPr>
          <w:rFonts w:ascii="Times New Roman" w:hAnsi="Times New Roman" w:cs="Times New Roman"/>
        </w:rPr>
        <w:t>, Bucureşti, Editura Do-MinoR, 2007</w:t>
      </w:r>
      <w:r>
        <w:rPr>
          <w:rFonts w:ascii="Times New Roman" w:hAnsi="Times New Roman" w:cs="Times New Roman"/>
        </w:rPr>
        <w:t>.</w:t>
      </w:r>
    </w:p>
    <w:p w14:paraId="2393602A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color w:val="auto"/>
          <w:sz w:val="23"/>
          <w:szCs w:val="23"/>
        </w:rPr>
      </w:pP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Chiru, M. </w:t>
      </w: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>Cu părinţii la şcoală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>. București, Editura Humanitas, 2003.</w:t>
      </w:r>
      <w:r>
        <w:rPr>
          <w:color w:val="auto"/>
          <w:sz w:val="23"/>
          <w:szCs w:val="23"/>
        </w:rPr>
        <w:t xml:space="preserve"> </w:t>
      </w:r>
    </w:p>
    <w:p w14:paraId="67DCF343" w14:textId="77777777" w:rsidR="00A71B56" w:rsidRPr="00AF094D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AF094D">
        <w:rPr>
          <w:rFonts w:ascii="Times New Roman" w:hAnsi="Times New Roman" w:cs="Times New Roman"/>
          <w:i/>
          <w:iCs/>
          <w:lang w:val="ro-RO"/>
        </w:rPr>
        <w:t>EduCDI. Revista pentru cultura informației prin centrele de documentare și informare</w:t>
      </w:r>
      <w:r w:rsidRPr="00AF094D">
        <w:rPr>
          <w:rFonts w:ascii="Times New Roman" w:hAnsi="Times New Roman" w:cs="Times New Roman"/>
          <w:lang w:val="ro-RO"/>
        </w:rPr>
        <w:t xml:space="preserve">, nr. 2 / 2014. Lucrările Conferinței naționale </w:t>
      </w:r>
      <w:r w:rsidRPr="00AF094D">
        <w:rPr>
          <w:rFonts w:ascii="Times New Roman" w:hAnsi="Times New Roman" w:cs="Times New Roman"/>
          <w:i/>
          <w:iCs/>
          <w:lang w:val="ro-RO"/>
        </w:rPr>
        <w:t>Centrul de Informare și Documentare, vector în dezvoltarea culturii informației</w:t>
      </w:r>
      <w:r w:rsidRPr="00AF094D">
        <w:rPr>
          <w:rFonts w:ascii="Times New Roman" w:hAnsi="Times New Roman" w:cs="Times New Roman"/>
          <w:lang w:val="ro-RO"/>
        </w:rPr>
        <w:t>, Sibiu, 2013. Sibiu, Editura Magister, 213 p.</w:t>
      </w:r>
    </w:p>
    <w:p w14:paraId="226D4089" w14:textId="77777777" w:rsidR="00A71B56" w:rsidRPr="00AF094D" w:rsidRDefault="00A71B56" w:rsidP="00093363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AF094D">
        <w:rPr>
          <w:rFonts w:ascii="Times New Roman" w:hAnsi="Times New Roman" w:cs="Times New Roman"/>
        </w:rPr>
        <w:t>Enache, Ionel;</w:t>
      </w:r>
      <w:r w:rsidRPr="00AF094D">
        <w:rPr>
          <w:rFonts w:ascii="Times New Roman" w:hAnsi="Times New Roman" w:cs="Times New Roman"/>
          <w:lang w:val="ro-RO"/>
        </w:rPr>
        <w:t xml:space="preserve"> M</w:t>
      </w:r>
      <w:r w:rsidRPr="00AF094D">
        <w:rPr>
          <w:rFonts w:ascii="Times New Roman" w:hAnsi="Times New Roman" w:cs="Times New Roman"/>
        </w:rPr>
        <w:t xml:space="preserve">aftei, M. </w:t>
      </w:r>
      <w:r w:rsidRPr="00AF094D">
        <w:rPr>
          <w:rFonts w:ascii="Times New Roman" w:hAnsi="Times New Roman" w:cs="Times New Roman"/>
          <w:i/>
          <w:iCs/>
        </w:rPr>
        <w:t>Marketingul în bibliotecă</w:t>
      </w:r>
      <w:r w:rsidRPr="00AF094D">
        <w:rPr>
          <w:rFonts w:ascii="Times New Roman" w:hAnsi="Times New Roman" w:cs="Times New Roman"/>
        </w:rPr>
        <w:t>, Bucureşti, Editura Universităţii din Bucureşti, 2003.</w:t>
      </w:r>
    </w:p>
    <w:p w14:paraId="54519086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>Management cultural în Centrul de Documentare şi Informare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>Cluj-Napoca, Editura Casei Corpului Didactic Cluj, 2009.</w:t>
      </w:r>
    </w:p>
    <w:p w14:paraId="58224CD4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Popescu, M. </w:t>
      </w: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>Implicarea comunităţii în procesul de educaţie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. București, Editura Corint, 2003. </w:t>
      </w:r>
    </w:p>
    <w:p w14:paraId="36EA4D4A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Rădulescu, E., Tîrcă, A. </w:t>
      </w: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>Educaţia civică a elevilor din gimnaziu prin activităţi extraşcolare cu caracter inter disciplinar - ghid pentru profesori şi elevi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>. Iași, Editura Polirom, 2004.</w:t>
      </w:r>
    </w:p>
    <w:p w14:paraId="55A3D56A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Rădulescu, E., Tîrcă, A. </w:t>
      </w: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>Şcoală şi comunitate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 xml:space="preserve">, București, Editura Humanitas, 2002. </w:t>
      </w:r>
    </w:p>
    <w:p w14:paraId="093F32EE" w14:textId="77777777" w:rsidR="00A71B56" w:rsidRPr="00AF094D" w:rsidRDefault="00A71B56" w:rsidP="00093363">
      <w:pPr>
        <w:pStyle w:val="Default"/>
        <w:spacing w:line="360" w:lineRule="auto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AF094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Regulament de organizare şi funcţionare a bibliotecilor şcolare şi a centrelor de documentare şi informare, </w:t>
      </w:r>
      <w:r w:rsidRPr="00AF094D">
        <w:rPr>
          <w:rFonts w:ascii="Times New Roman" w:hAnsi="Times New Roman" w:cs="Times New Roman"/>
          <w:color w:val="auto"/>
          <w:sz w:val="22"/>
          <w:szCs w:val="22"/>
        </w:rPr>
        <w:t>Bucureşti, MECTS, 2011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57A3D36" w14:textId="2CC955CD" w:rsidR="00A71B56" w:rsidRDefault="00A71B56" w:rsidP="00093363">
      <w:pPr>
        <w:spacing w:after="0" w:line="360" w:lineRule="auto"/>
      </w:pPr>
    </w:p>
    <w:p w14:paraId="42ED5989" w14:textId="2690C239" w:rsidR="00BF79BC" w:rsidRDefault="00BF79BC" w:rsidP="00093363">
      <w:pPr>
        <w:spacing w:after="0" w:line="360" w:lineRule="auto"/>
      </w:pPr>
    </w:p>
    <w:p w14:paraId="1A77DC4D" w14:textId="034B366A" w:rsidR="00BF79BC" w:rsidRDefault="00BF79BC" w:rsidP="00093363">
      <w:pPr>
        <w:spacing w:after="0" w:line="360" w:lineRule="auto"/>
      </w:pPr>
    </w:p>
    <w:p w14:paraId="47FC29E7" w14:textId="006DB1E2" w:rsidR="00BF79BC" w:rsidRPr="00BF79BC" w:rsidRDefault="00BF79BC" w:rsidP="00BF79BC">
      <w:pPr>
        <w:rPr>
          <w:rFonts w:ascii="Times New Roman" w:hAnsi="Times New Roman" w:cs="Times New Roman"/>
          <w:b/>
          <w:bCs/>
        </w:rPr>
      </w:pPr>
      <w:r w:rsidRPr="00BF79BC">
        <w:rPr>
          <w:rFonts w:ascii="Times New Roman" w:hAnsi="Times New Roman" w:cs="Times New Roman"/>
          <w:b/>
          <w:bCs/>
        </w:rPr>
        <w:t>Lector univ. dr. Silviu Borș</w:t>
      </w:r>
      <w:r w:rsidR="00F74D9A">
        <w:rPr>
          <w:rFonts w:ascii="Times New Roman" w:hAnsi="Times New Roman" w:cs="Times New Roman"/>
          <w:b/>
          <w:bCs/>
        </w:rPr>
        <w:t xml:space="preserve"> - </w:t>
      </w:r>
      <w:hyperlink r:id="rId7" w:history="1">
        <w:r w:rsidR="00F74D9A" w:rsidRPr="000D64F4">
          <w:rPr>
            <w:rStyle w:val="Hyperlink"/>
            <w:rFonts w:ascii="Times New Roman" w:hAnsi="Times New Roman" w:cs="Times New Roman"/>
            <w:b/>
            <w:bCs/>
          </w:rPr>
          <w:t>silviu.bors@ulbsibiu.ro</w:t>
        </w:r>
      </w:hyperlink>
      <w:r w:rsidR="00F74D9A">
        <w:rPr>
          <w:rFonts w:ascii="Times New Roman" w:hAnsi="Times New Roman" w:cs="Times New Roman"/>
          <w:b/>
          <w:bCs/>
        </w:rPr>
        <w:t xml:space="preserve"> </w:t>
      </w:r>
    </w:p>
    <w:p w14:paraId="5038EEC8" w14:textId="77777777" w:rsidR="00BF79BC" w:rsidRPr="00BF79BC" w:rsidRDefault="00BF79BC" w:rsidP="00BF79B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BF79BC">
        <w:rPr>
          <w:rFonts w:ascii="Times New Roman" w:hAnsi="Times New Roman" w:cs="Times New Roman"/>
        </w:rPr>
        <w:t xml:space="preserve">1. Creare </w:t>
      </w:r>
      <w:r w:rsidRPr="00BF79BC">
        <w:rPr>
          <w:rFonts w:ascii="Times New Roman" w:hAnsi="Times New Roman" w:cs="Times New Roman"/>
          <w:lang w:val="ro-RO"/>
        </w:rPr>
        <w:t xml:space="preserve">și utilizare </w:t>
      </w:r>
      <w:r w:rsidRPr="00BF79BC">
        <w:rPr>
          <w:rFonts w:ascii="Times New Roman" w:hAnsi="Times New Roman" w:cs="Times New Roman"/>
        </w:rPr>
        <w:t>de con</w:t>
      </w:r>
      <w:r w:rsidRPr="00BF79BC">
        <w:rPr>
          <w:rFonts w:ascii="Times New Roman" w:hAnsi="Times New Roman" w:cs="Times New Roman"/>
          <w:lang w:val="ro-RO"/>
        </w:rPr>
        <w:t>ținut digital în activitățile didactice ale profesorului documentarist.</w:t>
      </w:r>
    </w:p>
    <w:p w14:paraId="332D52FD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BF79BC">
        <w:rPr>
          <w:rFonts w:ascii="Times New Roman" w:hAnsi="Times New Roman" w:cs="Times New Roman"/>
          <w:shd w:val="clear" w:color="auto" w:fill="FFFFFF"/>
        </w:rPr>
        <w:t xml:space="preserve">Grossek, Gabriela; </w:t>
      </w:r>
      <w:r w:rsidRPr="00BF79BC">
        <w:rPr>
          <w:rFonts w:ascii="Times New Roman" w:hAnsi="Times New Roman" w:cs="Times New Roman"/>
          <w:shd w:val="clear" w:color="auto" w:fill="FFFFFF"/>
          <w:lang w:val="ro-RO"/>
        </w:rPr>
        <w:t xml:space="preserve">Crăciun, Dana (coord.). </w:t>
      </w:r>
      <w:r w:rsidRPr="00BF79BC">
        <w:rPr>
          <w:rFonts w:ascii="Times New Roman" w:hAnsi="Times New Roman" w:cs="Times New Roman"/>
          <w:i/>
          <w:iCs/>
          <w:shd w:val="clear" w:color="auto" w:fill="FFFFFF"/>
        </w:rPr>
        <w:t>Ghid practic de resurse educationale și digitale pentru instruire online</w:t>
      </w:r>
      <w:r w:rsidRPr="00BF79BC">
        <w:rPr>
          <w:rFonts w:ascii="Times New Roman" w:hAnsi="Times New Roman" w:cs="Times New Roman"/>
          <w:shd w:val="clear" w:color="auto" w:fill="FFFFFF"/>
        </w:rPr>
        <w:t>. Timișoara, Editura Universității de Vest, 2020, 289 p. Lucrare disponibilă la adresa web https://www.ise.ro/wp-content/uploads/2021/02/Ghidpracticdere</w:t>
      </w:r>
      <w:r w:rsidRPr="00BF79BC">
        <w:rPr>
          <w:rFonts w:ascii="Times New Roman" w:hAnsi="Times New Roman" w:cs="Times New Roman"/>
          <w:shd w:val="clear" w:color="auto" w:fill="FFFFFF"/>
        </w:rPr>
        <w:softHyphen/>
        <w:t>surseedu</w:t>
      </w:r>
      <w:r w:rsidRPr="00BF79BC">
        <w:rPr>
          <w:rFonts w:ascii="Times New Roman" w:hAnsi="Times New Roman" w:cs="Times New Roman"/>
          <w:shd w:val="clear" w:color="auto" w:fill="FFFFFF"/>
        </w:rPr>
        <w:softHyphen/>
        <w:t>cationalesidigitale</w:t>
      </w:r>
      <w:r w:rsidRPr="00BF79BC">
        <w:rPr>
          <w:rFonts w:ascii="Times New Roman" w:hAnsi="Times New Roman" w:cs="Times New Roman"/>
          <w:shd w:val="clear" w:color="auto" w:fill="FFFFFF"/>
        </w:rPr>
        <w:softHyphen/>
        <w:t>pentruinstrui</w:t>
      </w:r>
      <w:r w:rsidRPr="00BF79BC">
        <w:rPr>
          <w:rFonts w:ascii="Times New Roman" w:hAnsi="Times New Roman" w:cs="Times New Roman"/>
          <w:shd w:val="clear" w:color="auto" w:fill="FFFFFF"/>
        </w:rPr>
        <w:softHyphen/>
        <w:t>re</w:t>
      </w:r>
      <w:r w:rsidRPr="00BF79BC">
        <w:rPr>
          <w:rFonts w:ascii="Times New Roman" w:hAnsi="Times New Roman" w:cs="Times New Roman"/>
          <w:shd w:val="clear" w:color="auto" w:fill="FFFFFF"/>
        </w:rPr>
        <w:softHyphen/>
        <w:t>online.pdf, accesat nov-22.</w:t>
      </w:r>
    </w:p>
    <w:p w14:paraId="6CD56FB3" w14:textId="77777777" w:rsidR="00BF79BC" w:rsidRPr="00BF79BC" w:rsidRDefault="00BF79BC" w:rsidP="00BF79BC">
      <w:pPr>
        <w:spacing w:after="0" w:line="360" w:lineRule="auto"/>
        <w:ind w:left="720" w:hanging="720"/>
        <w:rPr>
          <w:shd w:val="clear" w:color="auto" w:fill="FFFFFF"/>
        </w:rPr>
      </w:pPr>
      <w:r w:rsidRPr="00BF79BC">
        <w:rPr>
          <w:i/>
          <w:iCs/>
          <w:shd w:val="clear" w:color="auto" w:fill="FFFFFF"/>
        </w:rPr>
        <w:lastRenderedPageBreak/>
        <w:t xml:space="preserve">Ministerul Educației și Crecetării, </w:t>
      </w:r>
      <w:r w:rsidRPr="00BF79BC">
        <w:rPr>
          <w:rFonts w:ascii="Times New Roman" w:hAnsi="Times New Roman" w:cs="Times New Roman"/>
          <w:i/>
          <w:iCs/>
        </w:rPr>
        <w:t>Strategia privind digitalizarea educației din România</w:t>
      </w:r>
      <w:r w:rsidRPr="00BF79BC">
        <w:rPr>
          <w:rFonts w:ascii="Times New Roman" w:hAnsi="Times New Roman" w:cs="Times New Roman"/>
        </w:rPr>
        <w:t>, articol disponibil la adresa web https://www.edu.ro/sites/default/files/SMART.Edu%20-%20document%20consultare.pdf, accesat nov-22.</w:t>
      </w:r>
    </w:p>
    <w:p w14:paraId="532B2448" w14:textId="77777777" w:rsidR="00BF79BC" w:rsidRPr="00BF79BC" w:rsidRDefault="00BF79BC" w:rsidP="00BF79BC">
      <w:pPr>
        <w:shd w:val="clear" w:color="auto" w:fill="FFFFFF"/>
        <w:spacing w:after="0" w:line="36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</w:rPr>
      </w:pPr>
      <w:r w:rsidRPr="00BF79BC">
        <w:rPr>
          <w:rFonts w:ascii="Times New Roman" w:eastAsia="Times New Roman" w:hAnsi="Times New Roman" w:cs="Times New Roman"/>
          <w:i/>
          <w:iCs/>
          <w:kern w:val="36"/>
        </w:rPr>
        <w:t>Planul de acțiune pentru educația digitală (2021-2027)</w:t>
      </w:r>
      <w:r w:rsidRPr="00BF79BC">
        <w:rPr>
          <w:rFonts w:ascii="Times New Roman" w:eastAsia="Times New Roman" w:hAnsi="Times New Roman" w:cs="Times New Roman"/>
          <w:kern w:val="36"/>
        </w:rPr>
        <w:t>. Articol disponibil la adresa web https://education.ec.europa.eu/ro/focus-topics/digital-education/action-plan, accesat nov-22.</w:t>
      </w:r>
    </w:p>
    <w:p w14:paraId="391BBA8B" w14:textId="77777777" w:rsidR="00BF79BC" w:rsidRPr="00BF79BC" w:rsidRDefault="00BF79BC" w:rsidP="00BF79B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i/>
          <w:iCs/>
        </w:rPr>
        <w:t xml:space="preserve">Regulament de organizare şi funcţionare a bibliotecilor şcolare şi a centrelor de documentare şi informare, </w:t>
      </w:r>
      <w:r w:rsidRPr="00BF79BC">
        <w:rPr>
          <w:rFonts w:ascii="Times New Roman" w:hAnsi="Times New Roman" w:cs="Times New Roman"/>
        </w:rPr>
        <w:t>Bucureşti, MECTS, 2011.</w:t>
      </w:r>
    </w:p>
    <w:p w14:paraId="77D03EE9" w14:textId="77777777" w:rsidR="00BF79BC" w:rsidRPr="00BF79BC" w:rsidRDefault="00BF79BC" w:rsidP="00BF79BC">
      <w:pPr>
        <w:spacing w:after="0" w:line="360" w:lineRule="auto"/>
        <w:ind w:left="720" w:hanging="720"/>
        <w:rPr>
          <w:shd w:val="clear" w:color="auto" w:fill="FFFFFF"/>
        </w:rPr>
      </w:pPr>
    </w:p>
    <w:p w14:paraId="0B0A5760" w14:textId="77777777" w:rsidR="00BF79BC" w:rsidRPr="00BF79BC" w:rsidRDefault="00BF79BC" w:rsidP="00BF79BC">
      <w:pPr>
        <w:spacing w:after="0" w:line="360" w:lineRule="auto"/>
        <w:rPr>
          <w:lang w:val="ro-RO"/>
        </w:rPr>
      </w:pPr>
    </w:p>
    <w:p w14:paraId="26C6B28D" w14:textId="77777777" w:rsidR="00BF79BC" w:rsidRPr="00BF79BC" w:rsidRDefault="00BF79BC" w:rsidP="00BF79B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BF79BC">
        <w:rPr>
          <w:rFonts w:ascii="Times New Roman" w:hAnsi="Times New Roman" w:cs="Times New Roman"/>
          <w:lang w:val="ro-RO"/>
        </w:rPr>
        <w:t>2. Instrumente digitale utilizate în activitatea profesorului documentarist.</w:t>
      </w:r>
    </w:p>
    <w:p w14:paraId="2FBC994D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</w:rPr>
        <w:t>Andron, Daniela Roxana;</w:t>
      </w:r>
      <w:r w:rsidRPr="00BF79BC">
        <w:rPr>
          <w:rFonts w:ascii="Times New Roman" w:hAnsi="Times New Roman" w:cs="Times New Roman"/>
          <w:lang w:val="ro-RO"/>
        </w:rPr>
        <w:t xml:space="preserve"> Kifor, Ștefania.</w:t>
      </w:r>
      <w:r w:rsidRPr="00BF79BC">
        <w:rPr>
          <w:rFonts w:ascii="Times New Roman" w:hAnsi="Times New Roman" w:cs="Times New Roman"/>
        </w:rPr>
        <w:t xml:space="preserve"> </w:t>
      </w:r>
      <w:r w:rsidRPr="00BF79BC">
        <w:rPr>
          <w:rFonts w:ascii="Times New Roman" w:hAnsi="Times New Roman" w:cs="Times New Roman"/>
          <w:i/>
          <w:iCs/>
        </w:rPr>
        <w:t>Tehnologii digitale în activitatea didactică</w:t>
      </w:r>
      <w:r w:rsidRPr="00BF79BC">
        <w:rPr>
          <w:rFonts w:ascii="Times New Roman" w:hAnsi="Times New Roman" w:cs="Times New Roman"/>
        </w:rPr>
        <w:t>. Sibiu, Editura Universităţii "Lucian Blaga" din Sibiu, 2021, 198 p.</w:t>
      </w:r>
    </w:p>
    <w:p w14:paraId="7151DCC9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BF79BC">
        <w:rPr>
          <w:rFonts w:ascii="Times New Roman" w:hAnsi="Times New Roman" w:cs="Times New Roman"/>
          <w:lang w:val="ro-RO"/>
        </w:rPr>
        <w:t xml:space="preserve">https://digitaledu.ro/. </w:t>
      </w:r>
      <w:r w:rsidRPr="00BF79BC">
        <w:rPr>
          <w:rFonts w:ascii="Times New Roman" w:hAnsi="Times New Roman" w:cs="Times New Roman"/>
          <w:i/>
          <w:iCs/>
          <w:shd w:val="clear" w:color="auto" w:fill="FAFAFA"/>
        </w:rPr>
        <w:t>Situații de învățare cu instrumente digitale și resurse educaționale deschise</w:t>
      </w:r>
      <w:r w:rsidRPr="00BF79BC">
        <w:rPr>
          <w:rFonts w:ascii="Times New Roman" w:hAnsi="Times New Roman" w:cs="Times New Roman"/>
          <w:shd w:val="clear" w:color="auto" w:fill="FAFAFA"/>
        </w:rPr>
        <w:t>. Accesat n</w:t>
      </w:r>
      <w:r w:rsidRPr="00BF79BC">
        <w:rPr>
          <w:rFonts w:ascii="Times New Roman" w:hAnsi="Times New Roman" w:cs="Times New Roman"/>
          <w:shd w:val="clear" w:color="auto" w:fill="FFFFFF"/>
        </w:rPr>
        <w:t>ov-22.</w:t>
      </w:r>
    </w:p>
    <w:p w14:paraId="6C90059A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BF79BC">
        <w:rPr>
          <w:rFonts w:ascii="Times New Roman" w:hAnsi="Times New Roman" w:cs="Times New Roman"/>
          <w:i/>
          <w:iCs/>
          <w:lang w:val="ro-RO"/>
        </w:rPr>
        <w:t>EduCDI. Revista pentru cultura informației prin centrele de documentare și informare</w:t>
      </w:r>
      <w:r w:rsidRPr="00BF79BC">
        <w:rPr>
          <w:rFonts w:ascii="Times New Roman" w:hAnsi="Times New Roman" w:cs="Times New Roman"/>
          <w:lang w:val="ro-RO"/>
        </w:rPr>
        <w:t xml:space="preserve">, nr. 2 / 2014. Lucrările Conferinței naționale </w:t>
      </w:r>
      <w:r w:rsidRPr="00BF79BC">
        <w:rPr>
          <w:rFonts w:ascii="Times New Roman" w:hAnsi="Times New Roman" w:cs="Times New Roman"/>
          <w:i/>
          <w:iCs/>
          <w:lang w:val="ro-RO"/>
        </w:rPr>
        <w:t>Centrul de Informare și Documentare, vector în dezvoltarea culturii informației</w:t>
      </w:r>
      <w:r w:rsidRPr="00BF79BC">
        <w:rPr>
          <w:rFonts w:ascii="Times New Roman" w:hAnsi="Times New Roman" w:cs="Times New Roman"/>
          <w:lang w:val="ro-RO"/>
        </w:rPr>
        <w:t xml:space="preserve">, Sibiu, 2013. Sibiu, Editura Magister, 213 p. </w:t>
      </w:r>
    </w:p>
    <w:p w14:paraId="6C33C513" w14:textId="77777777" w:rsidR="00BF79BC" w:rsidRPr="00BF79BC" w:rsidRDefault="00BF79BC" w:rsidP="00BF79BC">
      <w:pPr>
        <w:spacing w:after="0" w:line="36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hd w:val="clear" w:color="auto" w:fill="FFFFFF"/>
        </w:rPr>
      </w:pPr>
      <w:r w:rsidRPr="00BF79BC">
        <w:rPr>
          <w:rFonts w:ascii="Times New Roman" w:eastAsia="Times New Roman" w:hAnsi="Times New Roman" w:cs="Times New Roman"/>
          <w:i/>
          <w:iCs/>
          <w:kern w:val="36"/>
        </w:rPr>
        <w:t>Les technologies de l'information et de la communication (TIC) dans les centres de documentation d'établissements d'enseignement</w:t>
      </w:r>
      <w:r w:rsidRPr="00BF79BC">
        <w:rPr>
          <w:rFonts w:ascii="Times New Roman" w:eastAsia="Times New Roman" w:hAnsi="Times New Roman" w:cs="Times New Roman"/>
          <w:kern w:val="36"/>
        </w:rPr>
        <w:t>. Articol disponibil la adresa web http://www.inrp.fr/tecne/</w:t>
      </w:r>
      <w:r w:rsidRPr="00BF79BC">
        <w:rPr>
          <w:rFonts w:ascii="Times New Roman" w:eastAsia="Times New Roman" w:hAnsi="Times New Roman" w:cs="Times New Roman"/>
          <w:kern w:val="36"/>
        </w:rPr>
        <w:softHyphen/>
        <w:t>tecnedoc</w:t>
      </w:r>
      <w:r w:rsidRPr="00BF79BC">
        <w:rPr>
          <w:rFonts w:ascii="Times New Roman" w:eastAsia="Times New Roman" w:hAnsi="Times New Roman" w:cs="Times New Roman"/>
          <w:kern w:val="36"/>
        </w:rPr>
        <w:softHyphen/>
        <w:t>/bib</w:t>
      </w:r>
      <w:r w:rsidRPr="00BF79BC">
        <w:rPr>
          <w:rFonts w:ascii="Times New Roman" w:eastAsia="Times New Roman" w:hAnsi="Times New Roman" w:cs="Times New Roman"/>
          <w:kern w:val="36"/>
        </w:rPr>
        <w:softHyphen/>
        <w:t>licdid.htm, accesat n</w:t>
      </w:r>
      <w:r w:rsidRPr="00BF79BC">
        <w:rPr>
          <w:rFonts w:ascii="Times New Roman" w:eastAsia="Times New Roman" w:hAnsi="Times New Roman" w:cs="Times New Roman"/>
          <w:kern w:val="36"/>
          <w:shd w:val="clear" w:color="auto" w:fill="FFFFFF"/>
        </w:rPr>
        <w:t>ov-22.</w:t>
      </w:r>
    </w:p>
    <w:p w14:paraId="191C6BE8" w14:textId="77777777" w:rsidR="00BF79BC" w:rsidRPr="00BF79BC" w:rsidRDefault="00BF79BC" w:rsidP="00BF79B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i/>
          <w:iCs/>
        </w:rPr>
        <w:t xml:space="preserve">Regulament de organizare şi funcţionare a bibliotecilor şcolare şi a centrelor de documentare şi informare, </w:t>
      </w:r>
      <w:r w:rsidRPr="00BF79BC">
        <w:rPr>
          <w:rFonts w:ascii="Times New Roman" w:hAnsi="Times New Roman" w:cs="Times New Roman"/>
        </w:rPr>
        <w:t>Bucureşti, MECTS, 2011.</w:t>
      </w:r>
    </w:p>
    <w:p w14:paraId="72645C73" w14:textId="77777777" w:rsidR="00BF79BC" w:rsidRPr="00BF79BC" w:rsidRDefault="00BF79BC" w:rsidP="00BF79B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</w:rPr>
      </w:pPr>
    </w:p>
    <w:p w14:paraId="0F3B9853" w14:textId="77777777" w:rsidR="00BF79BC" w:rsidRPr="00BF79BC" w:rsidRDefault="00BF79BC" w:rsidP="00BF7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</w:rPr>
        <w:t>3. Resurse electronice pentru realizarea materialelor documentare în activitatea profesorului documentarist.</w:t>
      </w:r>
    </w:p>
    <w:p w14:paraId="7C4F5508" w14:textId="77777777" w:rsidR="00BF79BC" w:rsidRPr="00BF79BC" w:rsidRDefault="00BF79BC" w:rsidP="00BF79BC">
      <w:pPr>
        <w:keepNext/>
        <w:keepLines/>
        <w:spacing w:after="0" w:line="360" w:lineRule="auto"/>
        <w:ind w:left="720" w:hanging="720"/>
        <w:outlineLvl w:val="1"/>
        <w:rPr>
          <w:rFonts w:ascii="Times New Roman" w:eastAsiaTheme="majorEastAsia" w:hAnsi="Times New Roman" w:cs="Times New Roman"/>
        </w:rPr>
      </w:pPr>
    </w:p>
    <w:p w14:paraId="0A7E0C8B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i/>
          <w:iCs/>
        </w:rPr>
        <w:t>Acces național electronic la literatura științifică și de cercetare</w:t>
      </w:r>
      <w:r w:rsidRPr="00BF79BC">
        <w:rPr>
          <w:rFonts w:ascii="Times New Roman" w:hAnsi="Times New Roman" w:cs="Times New Roman"/>
        </w:rPr>
        <w:t xml:space="preserve"> (ANELIS). Articol disponibil la adresa web http://www.anelisplus.ro/, accesat nov-22.</w:t>
      </w:r>
    </w:p>
    <w:p w14:paraId="20B3F50F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shd w:val="clear" w:color="auto" w:fill="FFFFFF"/>
        </w:rPr>
        <w:t xml:space="preserve">Chapron, Francoise. </w:t>
      </w:r>
      <w:r w:rsidRPr="00BF79BC">
        <w:rPr>
          <w:rFonts w:ascii="Times New Roman" w:hAnsi="Times New Roman" w:cs="Times New Roman"/>
          <w:i/>
          <w:iCs/>
          <w:spacing w:val="-8"/>
        </w:rPr>
        <w:t>Les CDI des lycées et collèges</w:t>
      </w:r>
      <w:r w:rsidRPr="00BF79BC">
        <w:rPr>
          <w:rFonts w:ascii="Times New Roman" w:hAnsi="Times New Roman" w:cs="Times New Roman"/>
        </w:rPr>
        <w:t>. Paris, Presses Universitaires de Frances, 2012, 320 p.</w:t>
      </w:r>
    </w:p>
    <w:p w14:paraId="32CCFBA5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  <w:lang w:val="ro-RO"/>
        </w:rPr>
      </w:pPr>
      <w:r w:rsidRPr="00BF79BC">
        <w:rPr>
          <w:rFonts w:ascii="Times New Roman" w:hAnsi="Times New Roman" w:cs="Times New Roman"/>
          <w:i/>
          <w:iCs/>
          <w:lang w:val="ro-RO"/>
        </w:rPr>
        <w:t>EduCDI. Revista pentru cultura informației prin centrele de documentare și informare</w:t>
      </w:r>
      <w:r w:rsidRPr="00BF79BC">
        <w:rPr>
          <w:rFonts w:ascii="Times New Roman" w:hAnsi="Times New Roman" w:cs="Times New Roman"/>
          <w:lang w:val="ro-RO"/>
        </w:rPr>
        <w:t xml:space="preserve">, nr. 2 / 2014. Lucrările Conferinței naționale </w:t>
      </w:r>
      <w:r w:rsidRPr="00BF79BC">
        <w:rPr>
          <w:rFonts w:ascii="Times New Roman" w:hAnsi="Times New Roman" w:cs="Times New Roman"/>
          <w:i/>
          <w:iCs/>
          <w:lang w:val="ro-RO"/>
        </w:rPr>
        <w:t>Centrul de Informare și Documentare, vector în dezvoltarea culturii informației</w:t>
      </w:r>
      <w:r w:rsidRPr="00BF79BC">
        <w:rPr>
          <w:rFonts w:ascii="Times New Roman" w:hAnsi="Times New Roman" w:cs="Times New Roman"/>
          <w:lang w:val="ro-RO"/>
        </w:rPr>
        <w:t>, Sibiu, 2013. Sibiu, Editura Magister, 213 p.</w:t>
      </w:r>
    </w:p>
    <w:p w14:paraId="7CDEAF72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</w:rPr>
        <w:lastRenderedPageBreak/>
        <w:t xml:space="preserve">Man, Cristina Raluca. </w:t>
      </w:r>
      <w:r w:rsidRPr="00BF79BC">
        <w:rPr>
          <w:rFonts w:ascii="Times New Roman" w:hAnsi="Times New Roman" w:cs="Times New Roman"/>
          <w:i/>
          <w:iCs/>
        </w:rPr>
        <w:t>Resursele electronice și bibliotecarul de referințe versus fenomenul Google</w:t>
      </w:r>
      <w:r w:rsidRPr="00BF79BC">
        <w:rPr>
          <w:rFonts w:ascii="Times New Roman" w:hAnsi="Times New Roman" w:cs="Times New Roman"/>
        </w:rPr>
        <w:t>. Articol disponibl la adresa web https://www.kosson.ro/know-how/616-resurse-electronice-bibliotecar-referinte, accesat nov-22.</w:t>
      </w:r>
    </w:p>
    <w:p w14:paraId="05FDA5B3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</w:rPr>
        <w:t xml:space="preserve">Mesguich, Véronique. </w:t>
      </w:r>
      <w:r w:rsidRPr="00BF79BC">
        <w:rPr>
          <w:rFonts w:ascii="Times New Roman" w:hAnsi="Times New Roman" w:cs="Times New Roman"/>
          <w:i/>
          <w:iCs/>
        </w:rPr>
        <w:t>Rechercher l'information stratégique sur le web. Sourcing, veille et analyse à l'heure de la révolution numérique</w:t>
      </w:r>
      <w:r w:rsidRPr="00BF79BC">
        <w:rPr>
          <w:rFonts w:ascii="Times New Roman" w:hAnsi="Times New Roman" w:cs="Times New Roman"/>
        </w:rPr>
        <w:t>. De Boek Superieure, 2021. Lucrare disponibi</w:t>
      </w:r>
      <w:r w:rsidRPr="00BF79BC">
        <w:rPr>
          <w:rFonts w:ascii="Times New Roman" w:hAnsi="Times New Roman" w:cs="Times New Roman"/>
          <w:lang w:val="ro-RO"/>
        </w:rPr>
        <w:t>lă la adresa web https://fr.calameo.com/read/000015856d5db1</w:t>
      </w:r>
      <w:r w:rsidRPr="00BF79BC">
        <w:rPr>
          <w:rFonts w:ascii="Times New Roman" w:hAnsi="Times New Roman" w:cs="Times New Roman"/>
          <w:lang w:val="ro-RO"/>
        </w:rPr>
        <w:softHyphen/>
        <w:t>0bf0d6d, accesat la nov-22.</w:t>
      </w:r>
    </w:p>
    <w:p w14:paraId="6ECA6C1D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i/>
          <w:iCs/>
        </w:rPr>
        <w:t xml:space="preserve">Regulament de organizare şi funcţionare a bibliotecilor şcolare şi a centrelor de documentare şi informare, </w:t>
      </w:r>
      <w:r w:rsidRPr="00BF79BC">
        <w:rPr>
          <w:rFonts w:ascii="Times New Roman" w:hAnsi="Times New Roman" w:cs="Times New Roman"/>
        </w:rPr>
        <w:t>Bucureşti, MECTS, 2011.</w:t>
      </w:r>
    </w:p>
    <w:p w14:paraId="66A27531" w14:textId="77777777" w:rsidR="00BF79BC" w:rsidRPr="00BF79BC" w:rsidRDefault="00BF79BC" w:rsidP="00BF79B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BF79BC">
        <w:rPr>
          <w:rFonts w:ascii="Times New Roman" w:hAnsi="Times New Roman" w:cs="Times New Roman"/>
          <w:i/>
          <w:iCs/>
        </w:rPr>
        <w:t>Resurse electronice pentru documentare/cercetare</w:t>
      </w:r>
      <w:r w:rsidRPr="00BF79BC">
        <w:rPr>
          <w:rFonts w:ascii="Times New Roman" w:hAnsi="Times New Roman" w:cs="Times New Roman"/>
        </w:rPr>
        <w:t>. Articol disponibil la adresa web https://law.ubbcluj.ro/index.php?option=com_content&amp;view=article&amp;id=3959:resurse-electronice-pentru-documentare-cercetare&amp;catid=8&amp;Itemid=107, accesat nov-22.</w:t>
      </w:r>
    </w:p>
    <w:p w14:paraId="0176BEEF" w14:textId="77777777" w:rsidR="00BF79BC" w:rsidRPr="00BF79BC" w:rsidRDefault="00BF79BC" w:rsidP="00BF79BC"/>
    <w:p w14:paraId="67622D00" w14:textId="3C654D97" w:rsidR="00BF79BC" w:rsidRDefault="00BF79BC" w:rsidP="00093363">
      <w:pPr>
        <w:spacing w:after="0" w:line="360" w:lineRule="auto"/>
      </w:pPr>
    </w:p>
    <w:p w14:paraId="16C931A9" w14:textId="526B3B6E" w:rsidR="004E5ED1" w:rsidRPr="00652818" w:rsidRDefault="004E5ED1" w:rsidP="004E5ED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2818">
        <w:rPr>
          <w:rFonts w:ascii="Times New Roman" w:hAnsi="Times New Roman" w:cs="Times New Roman"/>
          <w:b/>
          <w:bCs/>
          <w:sz w:val="24"/>
          <w:szCs w:val="24"/>
          <w:lang w:val="ro-RO"/>
        </w:rPr>
        <w:t>Lect.univ.dr. Diana FLOREA</w:t>
      </w:r>
      <w:r w:rsidR="00F74D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</w:t>
      </w:r>
      <w:hyperlink r:id="rId8" w:history="1">
        <w:r w:rsidR="00F74D9A" w:rsidRPr="000D64F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diana.florea@ulbsibiu.ro</w:t>
        </w:r>
      </w:hyperlink>
      <w:r w:rsidR="00F74D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CDF4553" w14:textId="77777777" w:rsidR="004E5ED1" w:rsidRPr="00652818" w:rsidRDefault="004E5ED1" w:rsidP="004E5E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652818">
        <w:rPr>
          <w:rFonts w:ascii="Times New Roman" w:hAnsi="Times New Roman" w:cs="Times New Roman"/>
          <w:sz w:val="24"/>
          <w:szCs w:val="24"/>
          <w:lang w:val="ro-RO"/>
        </w:rPr>
        <w:t>. Managementul cunoașterii; Managementul și evaluarea resurselor de cercetare; Managementul calității în transferul informației</w:t>
      </w:r>
    </w:p>
    <w:p w14:paraId="3C733D05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652818">
        <w:rPr>
          <w:rFonts w:ascii="Times New Roman" w:hAnsi="Times New Roman" w:cs="Times New Roman"/>
          <w:sz w:val="24"/>
          <w:szCs w:val="24"/>
          <w:lang w:val="ro-RO"/>
        </w:rPr>
        <w:t xml:space="preserve">. Cultura informației; </w:t>
      </w:r>
      <w:r w:rsidRPr="00695560">
        <w:rPr>
          <w:rFonts w:ascii="Times New Roman" w:hAnsi="Times New Roman" w:cs="Times New Roman"/>
          <w:sz w:val="24"/>
          <w:szCs w:val="24"/>
          <w:lang w:val="ro-RO"/>
        </w:rPr>
        <w:t xml:space="preserve">Comportament informațional </w:t>
      </w:r>
      <w:r>
        <w:rPr>
          <w:rFonts w:ascii="Times New Roman" w:hAnsi="Times New Roman" w:cs="Times New Roman"/>
          <w:sz w:val="24"/>
          <w:szCs w:val="24"/>
          <w:lang w:val="ro-RO"/>
        </w:rPr>
        <w:t>si p</w:t>
      </w:r>
      <w:r w:rsidRPr="00652818">
        <w:rPr>
          <w:rFonts w:ascii="Times New Roman" w:hAnsi="Times New Roman" w:cs="Times New Roman"/>
          <w:sz w:val="24"/>
          <w:szCs w:val="24"/>
          <w:lang w:val="ro-RO"/>
        </w:rPr>
        <w:t>ractici de informare</w:t>
      </w:r>
    </w:p>
    <w:p w14:paraId="2BF8C7AD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211100B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52818">
        <w:rPr>
          <w:rFonts w:ascii="Times New Roman" w:hAnsi="Times New Roman" w:cs="Times New Roman"/>
          <w:sz w:val="24"/>
          <w:szCs w:val="24"/>
          <w:lang w:val="it-IT"/>
        </w:rPr>
        <w:t>Bibliografie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generala</w:t>
      </w:r>
    </w:p>
    <w:p w14:paraId="63A12174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52818">
        <w:rPr>
          <w:rFonts w:ascii="Times New Roman" w:hAnsi="Times New Roman" w:cs="Times New Roman"/>
          <w:sz w:val="24"/>
          <w:szCs w:val="24"/>
          <w:lang w:val="it-IT"/>
        </w:rPr>
        <w:t xml:space="preserve">James Gleick, </w:t>
      </w:r>
      <w:r w:rsidRPr="00652818">
        <w:rPr>
          <w:rFonts w:ascii="Times New Roman" w:hAnsi="Times New Roman" w:cs="Times New Roman"/>
          <w:i/>
          <w:iCs/>
          <w:sz w:val="24"/>
          <w:szCs w:val="24"/>
          <w:lang w:val="it-IT"/>
        </w:rPr>
        <w:t>Informaţia - o istorie, o teorie, o revărsare</w:t>
      </w:r>
      <w:r w:rsidRPr="00652818">
        <w:rPr>
          <w:rFonts w:ascii="Times New Roman" w:hAnsi="Times New Roman" w:cs="Times New Roman"/>
          <w:sz w:val="24"/>
          <w:szCs w:val="24"/>
          <w:lang w:val="it-IT"/>
        </w:rPr>
        <w:t xml:space="preserve">, Bucureşti, 2012. </w:t>
      </w:r>
    </w:p>
    <w:p w14:paraId="378D4678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</w:rPr>
      </w:pPr>
      <w:r w:rsidRPr="00652818">
        <w:rPr>
          <w:rFonts w:ascii="Times New Roman" w:hAnsi="Times New Roman" w:cs="Times New Roman"/>
          <w:sz w:val="24"/>
          <w:szCs w:val="24"/>
        </w:rPr>
        <w:t xml:space="preserve">David Bawden, 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>Introduction to information science</w:t>
      </w:r>
      <w:r w:rsidRPr="00652818">
        <w:rPr>
          <w:rFonts w:ascii="Times New Roman" w:hAnsi="Times New Roman" w:cs="Times New Roman"/>
          <w:sz w:val="24"/>
          <w:szCs w:val="24"/>
        </w:rPr>
        <w:t xml:space="preserve">, London, 2012. </w:t>
      </w:r>
    </w:p>
    <w:p w14:paraId="41D54694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</w:rPr>
      </w:pPr>
      <w:r w:rsidRPr="00652818">
        <w:rPr>
          <w:rFonts w:ascii="Times New Roman" w:hAnsi="Times New Roman" w:cs="Times New Roman"/>
          <w:i/>
          <w:iCs/>
          <w:sz w:val="24"/>
          <w:szCs w:val="24"/>
        </w:rPr>
        <w:t>Collection development in the digital age</w:t>
      </w:r>
      <w:r w:rsidRPr="00652818">
        <w:rPr>
          <w:rFonts w:ascii="Times New Roman" w:hAnsi="Times New Roman" w:cs="Times New Roman"/>
          <w:sz w:val="24"/>
          <w:szCs w:val="24"/>
        </w:rPr>
        <w:t>, London, 2012.</w:t>
      </w:r>
    </w:p>
    <w:p w14:paraId="2E018591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</w:rPr>
      </w:pPr>
      <w:r w:rsidRPr="00652818">
        <w:rPr>
          <w:rFonts w:ascii="Times New Roman" w:hAnsi="Times New Roman" w:cs="Times New Roman"/>
          <w:sz w:val="24"/>
          <w:szCs w:val="24"/>
        </w:rPr>
        <w:t xml:space="preserve"> 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>Interactive Information Seeking, Behaviour and Retrieval</w:t>
      </w:r>
      <w:r w:rsidRPr="00652818">
        <w:rPr>
          <w:rFonts w:ascii="Times New Roman" w:hAnsi="Times New Roman" w:cs="Times New Roman"/>
          <w:sz w:val="24"/>
          <w:szCs w:val="24"/>
        </w:rPr>
        <w:t xml:space="preserve">, London, 2011. </w:t>
      </w:r>
    </w:p>
    <w:p w14:paraId="0B6DD170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</w:rPr>
      </w:pPr>
      <w:r w:rsidRPr="00652818">
        <w:rPr>
          <w:rFonts w:ascii="Times New Roman" w:hAnsi="Times New Roman" w:cs="Times New Roman"/>
          <w:sz w:val="24"/>
          <w:szCs w:val="24"/>
        </w:rPr>
        <w:t xml:space="preserve">Alison McKenzie, 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>Mastering Digital Librarianship</w:t>
      </w:r>
      <w:r w:rsidRPr="00652818">
        <w:rPr>
          <w:rFonts w:ascii="Times New Roman" w:hAnsi="Times New Roman" w:cs="Times New Roman"/>
          <w:sz w:val="24"/>
          <w:szCs w:val="24"/>
        </w:rPr>
        <w:t xml:space="preserve">, London, 2014. </w:t>
      </w:r>
    </w:p>
    <w:p w14:paraId="0F086D4A" w14:textId="77777777" w:rsidR="004E5ED1" w:rsidRDefault="004E5ED1" w:rsidP="004E5ED1">
      <w:pPr>
        <w:rPr>
          <w:rFonts w:ascii="Times New Roman" w:hAnsi="Times New Roman" w:cs="Times New Roman"/>
          <w:sz w:val="24"/>
          <w:szCs w:val="24"/>
        </w:rPr>
      </w:pPr>
      <w:r w:rsidRPr="00652818">
        <w:rPr>
          <w:rFonts w:ascii="Times New Roman" w:hAnsi="Times New Roman" w:cs="Times New Roman"/>
          <w:sz w:val="24"/>
          <w:szCs w:val="24"/>
        </w:rPr>
        <w:t xml:space="preserve">Brian Vickery, 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 xml:space="preserve">Information Science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 xml:space="preserve">n Theory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>nd Practice</w:t>
      </w:r>
      <w:r w:rsidRPr="00652818">
        <w:rPr>
          <w:rFonts w:ascii="Times New Roman" w:hAnsi="Times New Roman" w:cs="Times New Roman"/>
          <w:sz w:val="24"/>
          <w:szCs w:val="24"/>
        </w:rPr>
        <w:t xml:space="preserve">, München, 2004. </w:t>
      </w:r>
    </w:p>
    <w:p w14:paraId="51555AD1" w14:textId="77777777" w:rsidR="004E5ED1" w:rsidRPr="00652818" w:rsidRDefault="004E5ED1" w:rsidP="004E5ED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52818">
        <w:rPr>
          <w:rFonts w:ascii="Times New Roman" w:hAnsi="Times New Roman" w:cs="Times New Roman"/>
          <w:sz w:val="24"/>
          <w:szCs w:val="24"/>
        </w:rPr>
        <w:t>Christopher Manning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 xml:space="preserve">Introduction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52818">
        <w:rPr>
          <w:rFonts w:ascii="Times New Roman" w:hAnsi="Times New Roman" w:cs="Times New Roman"/>
          <w:i/>
          <w:iCs/>
          <w:sz w:val="24"/>
          <w:szCs w:val="24"/>
        </w:rPr>
        <w:t>o Information Retrieval</w:t>
      </w:r>
      <w:r w:rsidRPr="00652818">
        <w:rPr>
          <w:rFonts w:ascii="Times New Roman" w:hAnsi="Times New Roman" w:cs="Times New Roman"/>
          <w:sz w:val="24"/>
          <w:szCs w:val="24"/>
        </w:rPr>
        <w:t>, New York, 2008</w:t>
      </w:r>
    </w:p>
    <w:p w14:paraId="155E659C" w14:textId="77777777" w:rsidR="00BF79BC" w:rsidRDefault="00BF79BC" w:rsidP="00093363">
      <w:pPr>
        <w:spacing w:after="0" w:line="360" w:lineRule="auto"/>
      </w:pPr>
    </w:p>
    <w:sectPr w:rsidR="00BF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56"/>
    <w:rsid w:val="00093363"/>
    <w:rsid w:val="004E5ED1"/>
    <w:rsid w:val="00743416"/>
    <w:rsid w:val="00A544D8"/>
    <w:rsid w:val="00A71B56"/>
    <w:rsid w:val="00BF79BC"/>
    <w:rsid w:val="00E96A85"/>
    <w:rsid w:val="00F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AB"/>
  <w15:chartTrackingRefBased/>
  <w15:docId w15:val="{C4DF2626-9EC0-4A89-83E3-0FFC1E8F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56"/>
  </w:style>
  <w:style w:type="paragraph" w:styleId="Heading1">
    <w:name w:val="heading 1"/>
    <w:basedOn w:val="Normal"/>
    <w:next w:val="Normal"/>
    <w:link w:val="Heading1Char"/>
    <w:uiPriority w:val="9"/>
    <w:qFormat/>
    <w:rsid w:val="00BF7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B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B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71B56"/>
    <w:rPr>
      <w:color w:val="0563C1" w:themeColor="hyperlink"/>
      <w:u w:val="single"/>
    </w:rPr>
  </w:style>
  <w:style w:type="paragraph" w:customStyle="1" w:styleId="Default">
    <w:name w:val="Default"/>
    <w:rsid w:val="00A71B56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7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florea@ulbsibiu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lviu.bors@ulbsibiu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boecksuperieur.com/ouvrage/9782807332669-rechercher-l-information-strategique-sur-le-web" TargetMode="External"/><Relationship Id="rId5" Type="http://schemas.openxmlformats.org/officeDocument/2006/relationships/hyperlink" Target="https://www.babelio.com/livres/Chapron-Les-CDI-des-lycees-et-colleges/6906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ura.giura@ulbsibiu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Bors</dc:creator>
  <cp:keywords/>
  <dc:description/>
  <cp:lastModifiedBy>Cristina Dublesu</cp:lastModifiedBy>
  <cp:revision>7</cp:revision>
  <dcterms:created xsi:type="dcterms:W3CDTF">2022-12-06T12:48:00Z</dcterms:created>
  <dcterms:modified xsi:type="dcterms:W3CDTF">2023-12-05T10:01:00Z</dcterms:modified>
</cp:coreProperties>
</file>