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A17E" w14:textId="77777777" w:rsidR="00F228EE" w:rsidRDefault="00220208">
      <w:pPr>
        <w:pStyle w:val="Title"/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LOCURI DISPONIBILE PENTRU MOBILITĂȚI DE STUDIU ERASMUS+  2022 / 2023</w:t>
      </w:r>
    </w:p>
    <w:p w14:paraId="68491612" w14:textId="77777777" w:rsidR="00F228EE" w:rsidRDefault="00220208">
      <w:pPr>
        <w:pStyle w:val="Title"/>
        <w:ind w:left="0" w:hanging="2"/>
        <w:rPr>
          <w:sz w:val="22"/>
          <w:szCs w:val="22"/>
        </w:rPr>
      </w:pPr>
      <w:r>
        <w:rPr>
          <w:sz w:val="22"/>
          <w:szCs w:val="22"/>
        </w:rPr>
        <w:t>FACULTATEA DE ŞTIINŢE SOCIO-UMANE</w:t>
      </w:r>
    </w:p>
    <w:p w14:paraId="56E08C53" w14:textId="77777777" w:rsidR="00F228EE" w:rsidRDefault="00220208">
      <w:pPr>
        <w:pStyle w:val="Title"/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009FD57C" wp14:editId="0ECDAE52">
            <wp:extent cx="96520" cy="762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DEPARTAMENTUL DE JURNALISM, RELAŢII PUBLICE, SOCIOLOGIE ȘI PSIHOLOGIE</w:t>
      </w:r>
    </w:p>
    <w:p w14:paraId="7F74398B" w14:textId="77777777" w:rsidR="00F228EE" w:rsidRDefault="00F228EE">
      <w:pPr>
        <w:pStyle w:val="Title"/>
        <w:ind w:left="1" w:hanging="3"/>
        <w:rPr>
          <w:sz w:val="28"/>
          <w:szCs w:val="28"/>
        </w:rPr>
      </w:pPr>
    </w:p>
    <w:tbl>
      <w:tblPr>
        <w:tblStyle w:val="a"/>
        <w:tblW w:w="14218" w:type="dxa"/>
        <w:tblLayout w:type="fixed"/>
        <w:tblLook w:val="0000" w:firstRow="0" w:lastRow="0" w:firstColumn="0" w:lastColumn="0" w:noHBand="0" w:noVBand="0"/>
      </w:tblPr>
      <w:tblGrid>
        <w:gridCol w:w="1860"/>
        <w:gridCol w:w="3014"/>
        <w:gridCol w:w="2283"/>
        <w:gridCol w:w="2062"/>
        <w:gridCol w:w="1396"/>
        <w:gridCol w:w="762"/>
        <w:gridCol w:w="876"/>
        <w:gridCol w:w="950"/>
        <w:gridCol w:w="1015"/>
      </w:tblGrid>
      <w:tr w:rsidR="00F228EE" w14:paraId="13DD9E6C" w14:textId="77777777">
        <w:trPr>
          <w:trHeight w:val="6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9131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Tara 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EDCD7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Universitate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Partenera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B0E5B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Erasmus Code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8244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C2FF0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SMS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7DDBC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23D15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E028D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4D6B4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SMP</w:t>
            </w:r>
          </w:p>
        </w:tc>
      </w:tr>
      <w:tr w:rsidR="00F228EE" w14:paraId="32005E52" w14:textId="77777777">
        <w:trPr>
          <w:trHeight w:val="6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3F58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Anglia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1EFF4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Newman University College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F4D71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 BIRMING 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AADCF" w14:textId="77777777" w:rsidR="00F228EE" w:rsidRDefault="00220208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color w:val="000000"/>
                <w:sz w:val="20"/>
                <w:szCs w:val="20"/>
              </w:rPr>
              <w:t>behavioural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ABC28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x 6 </w:t>
            </w:r>
            <w:proofErr w:type="spellStart"/>
            <w:r>
              <w:rPr>
                <w:color w:val="000000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14231" w14:textId="77777777" w:rsidR="00F228EE" w:rsidRDefault="00220208">
            <w:pPr>
              <w:ind w:left="0" w:hanging="2"/>
              <w:jc w:val="center"/>
              <w:rPr>
                <w:color w:val="4F6128"/>
                <w:sz w:val="20"/>
                <w:szCs w:val="20"/>
              </w:rPr>
            </w:pPr>
            <w:r>
              <w:rPr>
                <w:color w:val="4F6128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52ECA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0BED2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5440C" w14:textId="77777777" w:rsidR="00F228EE" w:rsidRDefault="00220208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228EE" w14:paraId="23BC91E9" w14:textId="77777777">
        <w:trPr>
          <w:trHeight w:val="6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411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0C5E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Vasil </w:t>
            </w:r>
            <w:proofErr w:type="spellStart"/>
            <w:r>
              <w:rPr>
                <w:sz w:val="20"/>
                <w:szCs w:val="20"/>
              </w:rPr>
              <w:t>Levski</w:t>
            </w:r>
            <w:proofErr w:type="spellEnd"/>
            <w:r>
              <w:rPr>
                <w:sz w:val="20"/>
                <w:szCs w:val="20"/>
              </w:rPr>
              <w:t xml:space="preserve"> National Military University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511C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 VELIKO 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6BCA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F4A1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x 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98FB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B775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EE56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295E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</w:tr>
      <w:tr w:rsidR="00F228EE" w14:paraId="1CDFE37A" w14:textId="77777777">
        <w:trPr>
          <w:cantSplit/>
          <w:trHeight w:val="645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43661D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Germania</w:t>
            </w:r>
          </w:p>
          <w:p w14:paraId="0553AEC0" w14:textId="77777777" w:rsidR="00F228EE" w:rsidRDefault="00F228E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3C01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Philipps </w:t>
            </w:r>
            <w:proofErr w:type="spellStart"/>
            <w:r>
              <w:rPr>
                <w:sz w:val="20"/>
                <w:szCs w:val="20"/>
              </w:rPr>
              <w:t>Universitaet</w:t>
            </w:r>
            <w:proofErr w:type="spellEnd"/>
            <w:r>
              <w:rPr>
                <w:sz w:val="20"/>
                <w:szCs w:val="20"/>
              </w:rPr>
              <w:t xml:space="preserve"> Marburg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CD8A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MARBURG 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004E3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8554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10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D46D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34DB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A4F3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E892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159F4FB4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26780B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81BB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Europa - </w:t>
            </w:r>
            <w:proofErr w:type="spellStart"/>
            <w:r>
              <w:rPr>
                <w:sz w:val="20"/>
                <w:szCs w:val="20"/>
              </w:rPr>
              <w:t>Universitat</w:t>
            </w:r>
            <w:proofErr w:type="spellEnd"/>
            <w:r>
              <w:rPr>
                <w:sz w:val="20"/>
                <w:szCs w:val="20"/>
              </w:rPr>
              <w:t xml:space="preserve"> Flensburg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CB7B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FLENSBU 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FC43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 VECHI 0319 - </w:t>
            </w:r>
            <w:proofErr w:type="spellStart"/>
            <w:r>
              <w:rPr>
                <w:sz w:val="20"/>
                <w:szCs w:val="20"/>
              </w:rPr>
              <w:t>Socian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72D5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X 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29D9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4C55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3240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AB5D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2FA96952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BC16843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98AD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Hochschule </w:t>
            </w:r>
            <w:proofErr w:type="spellStart"/>
            <w:r>
              <w:rPr>
                <w:sz w:val="20"/>
                <w:szCs w:val="20"/>
              </w:rPr>
              <w:t>Mittweida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00BE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6A1A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 Social work and counselling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41E4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A030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3D63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E340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DE86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33FA2302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13A4795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8DBF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Evangelische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Fachhochschule</w:t>
            </w:r>
            <w:proofErr w:type="spellEnd"/>
            <w:r>
              <w:rPr>
                <w:sz w:val="20"/>
                <w:szCs w:val="20"/>
              </w:rPr>
              <w:t xml:space="preserve"> Berlin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BA5D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BERLIN 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50BE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699F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DC57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C4DA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CC69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B08B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22B360B3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E1DC4FE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AFFC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Hochschule Landshut University of applied Sciences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2E49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814F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Welfare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A77E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740D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E98F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E61E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E49D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5E4DE062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6917137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1420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Hochschule </w:t>
            </w:r>
            <w:proofErr w:type="spellStart"/>
            <w:r>
              <w:rPr>
                <w:sz w:val="20"/>
                <w:szCs w:val="20"/>
              </w:rPr>
              <w:t>Munchen</w:t>
            </w:r>
            <w:proofErr w:type="spellEnd"/>
            <w:r>
              <w:rPr>
                <w:sz w:val="20"/>
                <w:szCs w:val="20"/>
              </w:rPr>
              <w:t>/Munich University of Applied Sciences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F6B8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MUNCHEN06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CD11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Welfare/ 762 Social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F32C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BF63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0F0A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D0C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F110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7298C228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CA60683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4B38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 Hochschule Hildesheim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8C15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HILDESH 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D613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799E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816B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C8EF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4CEA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8B65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</w:tr>
      <w:tr w:rsidR="00F228EE" w14:paraId="31035757" w14:textId="77777777">
        <w:trPr>
          <w:cantSplit/>
          <w:trHeight w:val="645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95D778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  <w:p w14:paraId="41BF981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6E3B661A" w14:textId="77777777" w:rsidR="00F228EE" w:rsidRDefault="00F228E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7C8DDE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Universita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 xml:space="preserve"> di Padova</w:t>
            </w:r>
          </w:p>
          <w:p w14:paraId="6FF65E8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99653D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PADOVA 01</w:t>
            </w:r>
          </w:p>
          <w:p w14:paraId="771C1CE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CA42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 Sociology and cultural studies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3344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9712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65AC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46E7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D8DB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0377B641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83A699D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F2910A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B300C7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1AB7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B873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E148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7567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BF22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4EE5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53689E04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29795C2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90B8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Stranieri</w:t>
            </w:r>
            <w:proofErr w:type="spellEnd"/>
            <w:r>
              <w:rPr>
                <w:sz w:val="20"/>
                <w:szCs w:val="20"/>
              </w:rPr>
              <w:t xml:space="preserve"> di Perugia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BB13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PERUGIA 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9E119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D416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273D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2E92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671B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5C52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7B6A59AE" w14:textId="77777777">
        <w:trPr>
          <w:cantSplit/>
          <w:trHeight w:val="645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F82D22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Polonia</w:t>
            </w:r>
          </w:p>
          <w:p w14:paraId="08C5D03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13C3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Jagiellonian University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02EA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KRAKOW 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B5FC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5AF8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BB94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F3CC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B2DF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EC22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228EE" w14:paraId="59E6CCFC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9FF656B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5E2816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Warsaw School of Social Sciences and </w:t>
            </w:r>
            <w:proofErr w:type="gramStart"/>
            <w:r>
              <w:rPr>
                <w:sz w:val="20"/>
                <w:szCs w:val="20"/>
              </w:rPr>
              <w:t>Humanities  University</w:t>
            </w:r>
            <w:proofErr w:type="gramEnd"/>
            <w:r>
              <w:rPr>
                <w:sz w:val="20"/>
                <w:szCs w:val="20"/>
              </w:rPr>
              <w:t xml:space="preserve"> of Social Sciences and Humanities</w:t>
            </w:r>
          </w:p>
          <w:p w14:paraId="2D8C1E5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74F77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WARSZAW37</w:t>
            </w:r>
          </w:p>
          <w:p w14:paraId="6945DCA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FDA40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 (312) Sociology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4975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E2F5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AA41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6333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7A08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0D9D4C01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652CD3F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1989A5E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666CFA1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83844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 (315) Social Work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36E4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B8BD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17BD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8F02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1C41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24F34CBB" w14:textId="77777777">
        <w:trPr>
          <w:cantSplit/>
          <w:trHeight w:val="645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679701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Portugalia</w:t>
            </w:r>
            <w:proofErr w:type="spellEnd"/>
          </w:p>
          <w:p w14:paraId="5BCD34BC" w14:textId="77777777" w:rsidR="00F228EE" w:rsidRDefault="00F228E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CF41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Universidade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Lisboa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D612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LISBOA 109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63CC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7D16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10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92E2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CE19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8348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304F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40558EDB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D36E4A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AC3E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Universidade</w:t>
            </w:r>
            <w:proofErr w:type="spellEnd"/>
            <w:r>
              <w:rPr>
                <w:sz w:val="20"/>
                <w:szCs w:val="20"/>
              </w:rPr>
              <w:t xml:space="preserve"> da Maia - ISMAI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9750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MAIA01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AF1F8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human sciences (Human Resources)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196E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7E82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1E2C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5D87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F185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5C8F0344" w14:textId="77777777">
        <w:trPr>
          <w:cantSplit/>
          <w:trHeight w:val="645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D564BD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Turcia</w:t>
            </w:r>
            <w:proofErr w:type="spellEnd"/>
          </w:p>
          <w:p w14:paraId="62A745C0" w14:textId="77777777" w:rsidR="00F228EE" w:rsidRDefault="00F228E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BB2C3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Kocaeli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Universites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5BEC8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KOCAELI 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4AD43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Social and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sciences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7BC6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x 5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4A0A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4E91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EBB79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AD9B7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5991BA7F" w14:textId="77777777">
        <w:trPr>
          <w:cantSplit/>
          <w:trHeight w:val="645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7D33F9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FC35A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Cankiri </w:t>
            </w:r>
            <w:proofErr w:type="spellStart"/>
            <w:r>
              <w:rPr>
                <w:sz w:val="20"/>
                <w:szCs w:val="20"/>
              </w:rPr>
              <w:t>Karatekin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6431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CANKIRI 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98D32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 Sociology and cultural studies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A92F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461A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3E4D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DFDE4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1F71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</w:tr>
      <w:tr w:rsidR="00F228EE" w14:paraId="359EB41E" w14:textId="77777777">
        <w:trPr>
          <w:cantSplit/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6AC855C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4F17D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</w:t>
            </w:r>
            <w:proofErr w:type="spellStart"/>
            <w:r>
              <w:rPr>
                <w:sz w:val="20"/>
                <w:szCs w:val="20"/>
              </w:rPr>
              <w:t>Yuzyil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124CB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ISTANBU35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D7E86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BC169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78DBE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59F7F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48D1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4E5C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8EE" w14:paraId="1F0491F5" w14:textId="77777777">
        <w:trPr>
          <w:cantSplit/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70B3AC" w14:textId="77777777" w:rsidR="00F228EE" w:rsidRDefault="00F22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99FFC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Uskudar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B3980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INSTANBU 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9AAC1" w14:textId="77777777" w:rsidR="00F228EE" w:rsidRDefault="0022020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 Psychology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8A45A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6 </w:t>
            </w:r>
            <w:proofErr w:type="spellStart"/>
            <w:r>
              <w:rPr>
                <w:sz w:val="20"/>
                <w:szCs w:val="20"/>
              </w:rPr>
              <w:t>luni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5DC72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6F3C1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21426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BB1E5" w14:textId="77777777" w:rsidR="00F228EE" w:rsidRDefault="0022020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</w:tr>
    </w:tbl>
    <w:p w14:paraId="0D602FE9" w14:textId="77777777" w:rsidR="00F228EE" w:rsidRDefault="00F228EE">
      <w:pPr>
        <w:ind w:left="0" w:hanging="2"/>
        <w:jc w:val="center"/>
      </w:pPr>
    </w:p>
    <w:p w14:paraId="3E1AB132" w14:textId="77777777" w:rsidR="00F228EE" w:rsidRDefault="00F228EE">
      <w:pPr>
        <w:ind w:left="0" w:hanging="2"/>
      </w:pPr>
    </w:p>
    <w:p w14:paraId="210CA3CE" w14:textId="77777777" w:rsidR="00F228EE" w:rsidRDefault="00220208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Legendă</w:t>
      </w:r>
      <w:proofErr w:type="spellEnd"/>
      <w:r>
        <w:rPr>
          <w:sz w:val="22"/>
          <w:szCs w:val="22"/>
        </w:rPr>
        <w:t>:</w:t>
      </w:r>
    </w:p>
    <w:p w14:paraId="7CF4EB1A" w14:textId="77777777" w:rsidR="00F228EE" w:rsidRDefault="00F228EE">
      <w:pPr>
        <w:ind w:left="0" w:hanging="2"/>
        <w:rPr>
          <w:sz w:val="22"/>
          <w:szCs w:val="22"/>
        </w:rPr>
      </w:pPr>
    </w:p>
    <w:p w14:paraId="5AEC3968" w14:textId="77777777" w:rsidR="00F228EE" w:rsidRDefault="0022020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x = </w:t>
      </w:r>
      <w:proofErr w:type="spellStart"/>
      <w:r>
        <w:rPr>
          <w:sz w:val="22"/>
          <w:szCs w:val="22"/>
        </w:rPr>
        <w:t>disponibil</w:t>
      </w:r>
      <w:proofErr w:type="spellEnd"/>
    </w:p>
    <w:p w14:paraId="33633974" w14:textId="77777777" w:rsidR="00F228EE" w:rsidRDefault="00220208">
      <w:pPr>
        <w:ind w:left="0" w:hanging="2"/>
      </w:pPr>
      <w:r>
        <w:rPr>
          <w:sz w:val="22"/>
          <w:szCs w:val="22"/>
        </w:rPr>
        <w:t xml:space="preserve">0 = </w:t>
      </w:r>
      <w:proofErr w:type="spellStart"/>
      <w:r>
        <w:rPr>
          <w:sz w:val="22"/>
          <w:szCs w:val="22"/>
        </w:rPr>
        <w:t>indisponibil</w:t>
      </w:r>
      <w:proofErr w:type="spellEnd"/>
    </w:p>
    <w:sectPr w:rsidR="00F228EE"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EE"/>
    <w:rsid w:val="00220208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996"/>
  <w15:docId w15:val="{D0712F30-33AF-4674-80DD-05066AB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lang/>
    </w:rPr>
  </w:style>
  <w:style w:type="character" w:customStyle="1" w:styleId="dkblue">
    <w:name w:val="dkblu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/E3p2HOMRCTjPD2d3TvmuoXGg==">AMUW2mU+cO6QBb0qR0aHb4h+GWUb2U8e5Dg/k4TofBWH+iA3Kzhm+1JMUfth9YEDFNPdbIC+BgFtjaQAchVDB2KAzLwG5MK4IRf+ZQKk3uwaAmQy3liCQc0=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</dc:creator>
  <cp:lastModifiedBy>PAMPU ANCA MARIA</cp:lastModifiedBy>
  <cp:revision>2</cp:revision>
  <dcterms:created xsi:type="dcterms:W3CDTF">2022-03-29T09:14:00Z</dcterms:created>
  <dcterms:modified xsi:type="dcterms:W3CDTF">2022-03-29T09:14:00Z</dcterms:modified>
</cp:coreProperties>
</file>